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007520592"/>
        <w:docPartObj>
          <w:docPartGallery w:val="Cover Pages"/>
          <w:docPartUnique/>
        </w:docPartObj>
      </w:sdtPr>
      <w:sdtEndPr>
        <w:rPr>
          <w:rFonts w:ascii="Arial" w:hAnsi="Arial" w:cs="Arial"/>
          <w:b/>
          <w:color w:val="262626"/>
          <w:shd w:val="clear" w:color="auto" w:fill="FFFFFF"/>
        </w:rPr>
      </w:sdtEndPr>
      <w:sdtContent>
        <w:tbl>
          <w:tblPr>
            <w:tblpPr w:leftFromText="187" w:rightFromText="187" w:vertAnchor="page" w:horzAnchor="page" w:tblpYSpec="top"/>
            <w:tblW w:w="0" w:type="auto"/>
            <w:tblLook w:val="04A0" w:firstRow="1" w:lastRow="0" w:firstColumn="1" w:lastColumn="0" w:noHBand="0" w:noVBand="1"/>
          </w:tblPr>
          <w:tblGrid>
            <w:gridCol w:w="1440"/>
            <w:gridCol w:w="4338"/>
          </w:tblGrid>
          <w:tr w:rsidR="0095610D" w:rsidTr="00D35AF5">
            <w:trPr>
              <w:trHeight w:val="1440"/>
            </w:trPr>
            <w:tc>
              <w:tcPr>
                <w:tcW w:w="1440" w:type="dxa"/>
                <w:tcBorders>
                  <w:right w:val="single" w:sz="4" w:space="0" w:color="FFFFFF" w:themeColor="background1"/>
                </w:tcBorders>
                <w:shd w:val="clear" w:color="auto" w:fill="943634" w:themeFill="accent2" w:themeFillShade="BF"/>
              </w:tcPr>
              <w:p w:rsidR="0095610D" w:rsidRDefault="0095610D"/>
            </w:tc>
            <w:tc>
              <w:tcPr>
                <w:tcW w:w="4338" w:type="dxa"/>
                <w:tcBorders>
                  <w:left w:val="single" w:sz="4" w:space="0" w:color="FFFFFF" w:themeColor="background1"/>
                </w:tcBorders>
                <w:shd w:val="clear" w:color="auto" w:fill="943634" w:themeFill="accent2" w:themeFillShade="BF"/>
                <w:vAlign w:val="bottom"/>
              </w:tcPr>
              <w:p w:rsidR="0095610D" w:rsidRDefault="0095610D" w:rsidP="0095610D">
                <w:pPr>
                  <w:pStyle w:val="NoSpacing"/>
                  <w:rPr>
                    <w:rFonts w:asciiTheme="majorHAnsi" w:eastAsiaTheme="majorEastAsia" w:hAnsiTheme="majorHAnsi" w:cstheme="majorBidi"/>
                    <w:b/>
                    <w:bCs/>
                    <w:color w:val="FFFFFF" w:themeColor="background1"/>
                    <w:sz w:val="72"/>
                    <w:szCs w:val="72"/>
                  </w:rPr>
                </w:pPr>
                <w:r>
                  <w:rPr>
                    <w:rFonts w:asciiTheme="majorHAnsi" w:eastAsiaTheme="majorEastAsia" w:hAnsiTheme="majorHAnsi" w:cstheme="majorBidi"/>
                    <w:b/>
                    <w:bCs/>
                    <w:color w:val="FFFFFF" w:themeColor="background1"/>
                    <w:sz w:val="72"/>
                    <w:szCs w:val="72"/>
                  </w:rPr>
                  <w:t>REPORT</w:t>
                </w:r>
              </w:p>
            </w:tc>
          </w:tr>
          <w:tr w:rsidR="0095610D" w:rsidTr="00D35AF5">
            <w:trPr>
              <w:trHeight w:val="2880"/>
            </w:trPr>
            <w:tc>
              <w:tcPr>
                <w:tcW w:w="1440" w:type="dxa"/>
                <w:tcBorders>
                  <w:right w:val="single" w:sz="4" w:space="0" w:color="000000" w:themeColor="text1"/>
                </w:tcBorders>
              </w:tcPr>
              <w:p w:rsidR="0095610D" w:rsidRDefault="0095610D"/>
            </w:tc>
            <w:tc>
              <w:tcPr>
                <w:tcW w:w="4338" w:type="dxa"/>
                <w:tcBorders>
                  <w:left w:val="single" w:sz="4" w:space="0" w:color="000000" w:themeColor="text1"/>
                </w:tcBorders>
                <w:vAlign w:val="center"/>
              </w:tcPr>
              <w:p w:rsidR="00D35AF5" w:rsidRPr="00D35AF5" w:rsidRDefault="0095610D" w:rsidP="00D35AF5">
                <w:pPr>
                  <w:pStyle w:val="NoSpacing"/>
                  <w:rPr>
                    <w:b/>
                    <w:color w:val="76923C" w:themeColor="accent3" w:themeShade="BF"/>
                    <w:sz w:val="36"/>
                    <w:szCs w:val="36"/>
                  </w:rPr>
                </w:pPr>
                <w:r w:rsidRPr="00D35AF5">
                  <w:rPr>
                    <w:b/>
                    <w:color w:val="76923C" w:themeColor="accent3" w:themeShade="BF"/>
                    <w:sz w:val="36"/>
                    <w:szCs w:val="36"/>
                  </w:rPr>
                  <w:t xml:space="preserve">ON </w:t>
                </w:r>
              </w:p>
              <w:p w:rsidR="0095610D" w:rsidRPr="00926166" w:rsidRDefault="0095610D" w:rsidP="00926166">
                <w:pPr>
                  <w:pStyle w:val="NoSpacing"/>
                  <w:rPr>
                    <w:b/>
                    <w:color w:val="C00000"/>
                    <w:sz w:val="40"/>
                    <w:szCs w:val="36"/>
                  </w:rPr>
                </w:pPr>
                <w:r w:rsidRPr="00D35AF5">
                  <w:rPr>
                    <w:b/>
                    <w:color w:val="76923C" w:themeColor="accent3" w:themeShade="BF"/>
                    <w:sz w:val="36"/>
                    <w:szCs w:val="36"/>
                  </w:rPr>
                  <w:t xml:space="preserve">IMPACT OF </w:t>
                </w:r>
                <w:r w:rsidR="009516B2" w:rsidRPr="004362D8">
                  <w:rPr>
                    <w:rFonts w:ascii="Chiller" w:hAnsi="Chiller"/>
                    <w:b/>
                    <w:color w:val="C00000"/>
                    <w:sz w:val="56"/>
                    <w:szCs w:val="36"/>
                  </w:rPr>
                  <w:t>KOMEN</w:t>
                </w:r>
                <w:r w:rsidR="00CC549D" w:rsidRPr="00926166">
                  <w:rPr>
                    <w:b/>
                    <w:color w:val="C00000"/>
                    <w:sz w:val="40"/>
                    <w:szCs w:val="36"/>
                  </w:rPr>
                  <w:t xml:space="preserve"> </w:t>
                </w:r>
                <w:bookmarkStart w:id="0" w:name="_GoBack"/>
                <w:bookmarkEnd w:id="0"/>
              </w:p>
              <w:p w:rsidR="00926166" w:rsidRDefault="00926166" w:rsidP="00926166">
                <w:pPr>
                  <w:pStyle w:val="NoSpacing"/>
                  <w:rPr>
                    <w:b/>
                    <w:color w:val="C00000"/>
                    <w:sz w:val="36"/>
                    <w:szCs w:val="36"/>
                  </w:rPr>
                </w:pPr>
              </w:p>
              <w:p w:rsidR="00926166" w:rsidRDefault="00926166" w:rsidP="00926166">
                <w:pPr>
                  <w:pStyle w:val="NoSpacing"/>
                  <w:rPr>
                    <w:b/>
                    <w:color w:val="C00000"/>
                    <w:sz w:val="36"/>
                    <w:szCs w:val="36"/>
                  </w:rPr>
                </w:pPr>
              </w:p>
              <w:p w:rsidR="00926166" w:rsidRPr="00926166" w:rsidRDefault="00926166" w:rsidP="00926166">
                <w:pPr>
                  <w:pStyle w:val="NoSpacing"/>
                  <w:rPr>
                    <w:b/>
                    <w:color w:val="76923C" w:themeColor="accent3" w:themeShade="BF"/>
                    <w:sz w:val="36"/>
                    <w:szCs w:val="36"/>
                  </w:rPr>
                </w:pPr>
                <w:r w:rsidRPr="00926166">
                  <w:rPr>
                    <w:b/>
                    <w:color w:val="76923C" w:themeColor="accent3" w:themeShade="BF"/>
                    <w:sz w:val="28"/>
                    <w:szCs w:val="36"/>
                  </w:rPr>
                  <w:t xml:space="preserve">Incessant Rainfall In Sunderbans &amp; In Coastal Parts Of East </w:t>
                </w:r>
                <w:proofErr w:type="spellStart"/>
                <w:r w:rsidRPr="00926166">
                  <w:rPr>
                    <w:b/>
                    <w:color w:val="76923C" w:themeColor="accent3" w:themeShade="BF"/>
                    <w:sz w:val="28"/>
                    <w:szCs w:val="36"/>
                  </w:rPr>
                  <w:t>Midnapore</w:t>
                </w:r>
                <w:proofErr w:type="spellEnd"/>
                <w:r w:rsidRPr="00926166">
                  <w:rPr>
                    <w:b/>
                    <w:color w:val="76923C" w:themeColor="accent3" w:themeShade="BF"/>
                    <w:sz w:val="28"/>
                    <w:szCs w:val="36"/>
                  </w:rPr>
                  <w:t xml:space="preserve"> &amp; Howrah, West Bengal</w:t>
                </w:r>
              </w:p>
            </w:tc>
          </w:tr>
        </w:tbl>
        <w:p w:rsidR="0095610D" w:rsidRDefault="0095610D"/>
        <w:p w:rsidR="0095610D" w:rsidRDefault="0095610D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576"/>
          </w:tblGrid>
          <w:tr w:rsidR="0095610D">
            <w:tc>
              <w:tcPr>
                <w:tcW w:w="0" w:type="auto"/>
              </w:tcPr>
              <w:p w:rsidR="0095610D" w:rsidRDefault="00C5732B" w:rsidP="00D35AF5">
                <w:pPr>
                  <w:pStyle w:val="NoSpacing"/>
                  <w:rPr>
                    <w:b/>
                    <w:bCs/>
                    <w:caps/>
                    <w:sz w:val="72"/>
                    <w:szCs w:val="72"/>
                  </w:rPr>
                </w:pPr>
                <w:sdt>
                  <w:sdtPr>
                    <w:rPr>
                      <w:bCs/>
                      <w:caps/>
                      <w:color w:val="808080" w:themeColor="background1" w:themeShade="80"/>
                      <w:sz w:val="24"/>
                      <w:szCs w:val="72"/>
                    </w:rPr>
                    <w:alias w:val="Title"/>
                    <w:id w:val="1567613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D35AF5" w:rsidRPr="00D35AF5">
                      <w:rPr>
                        <w:bCs/>
                        <w:caps/>
                        <w:color w:val="808080" w:themeColor="background1" w:themeShade="80"/>
                        <w:sz w:val="24"/>
                        <w:szCs w:val="72"/>
                      </w:rPr>
                      <w:t>development research communication &amp; services centre, kolkata</w:t>
                    </w:r>
                  </w:sdtContent>
                </w:sdt>
              </w:p>
            </w:tc>
          </w:tr>
          <w:tr w:rsidR="0095610D">
            <w:sdt>
              <w:sdtPr>
                <w:rPr>
                  <w:color w:val="808080" w:themeColor="background1" w:themeShade="80"/>
                </w:rPr>
                <w:alias w:val="Abstract"/>
                <w:id w:val="15676143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0" w:type="auto"/>
                  </w:tcPr>
                  <w:p w:rsidR="0095610D" w:rsidRDefault="00D35AF5" w:rsidP="00D35AF5">
                    <w:pPr>
                      <w:pStyle w:val="NoSpacing"/>
                      <w:rPr>
                        <w:color w:val="808080" w:themeColor="background1" w:themeShade="80"/>
                      </w:rPr>
                    </w:pPr>
                    <w:r>
                      <w:rPr>
                        <w:color w:val="808080" w:themeColor="background1" w:themeShade="80"/>
                      </w:rPr>
                      <w:t>www.drcsc.org                                                                                                                                      drcsc.ind@gmail.com</w:t>
                    </w:r>
                  </w:p>
                </w:tc>
              </w:sdtContent>
            </w:sdt>
          </w:tr>
        </w:tbl>
        <w:p w:rsidR="0095610D" w:rsidRDefault="00584330">
          <w:r>
            <w:rPr>
              <w:rFonts w:ascii="Arial" w:hAnsi="Arial" w:cs="Arial"/>
              <w:b/>
              <w:noProof/>
              <w:color w:val="262626"/>
              <w:shd w:val="clear" w:color="auto" w:fill="FFFFFF"/>
            </w:rPr>
            <w:drawing>
              <wp:anchor distT="0" distB="0" distL="114300" distR="114300" simplePos="0" relativeHeight="251684864" behindDoc="1" locked="0" layoutInCell="1" allowOverlap="1" wp14:anchorId="73095C91" wp14:editId="4931259B">
                <wp:simplePos x="0" y="0"/>
                <wp:positionH relativeFrom="column">
                  <wp:posOffset>920115</wp:posOffset>
                </wp:positionH>
                <wp:positionV relativeFrom="paragraph">
                  <wp:posOffset>71120</wp:posOffset>
                </wp:positionV>
                <wp:extent cx="2406650" cy="1804670"/>
                <wp:effectExtent l="0" t="0" r="0" b="5080"/>
                <wp:wrapNone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SC02660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6650" cy="18046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6C7A0B" w:rsidRPr="008B4FC5" w:rsidRDefault="00584330" w:rsidP="008B4FC5">
          <w:pPr>
            <w:rPr>
              <w:rFonts w:ascii="Arial" w:hAnsi="Arial" w:cs="Arial"/>
              <w:b/>
              <w:color w:val="262626"/>
              <w:shd w:val="clear" w:color="auto" w:fill="FFFFFF"/>
            </w:rPr>
          </w:pPr>
          <w:r>
            <w:rPr>
              <w:rFonts w:ascii="Arial" w:hAnsi="Arial" w:cs="Arial"/>
              <w:b/>
              <w:noProof/>
              <w:color w:val="262626"/>
              <w:shd w:val="clear" w:color="auto" w:fill="FFFFFF"/>
            </w:rPr>
            <w:drawing>
              <wp:anchor distT="0" distB="0" distL="114300" distR="114300" simplePos="0" relativeHeight="251683840" behindDoc="1" locked="0" layoutInCell="1" allowOverlap="1" wp14:anchorId="7D7C799B" wp14:editId="2B522865">
                <wp:simplePos x="0" y="0"/>
                <wp:positionH relativeFrom="column">
                  <wp:posOffset>-472440</wp:posOffset>
                </wp:positionH>
                <wp:positionV relativeFrom="paragraph">
                  <wp:posOffset>1299845</wp:posOffset>
                </wp:positionV>
                <wp:extent cx="2422525" cy="1816735"/>
                <wp:effectExtent l="0" t="0" r="0" b="0"/>
                <wp:wrapNone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20150805_151550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525" cy="18167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63360" behindDoc="1" locked="0" layoutInCell="1" allowOverlap="1" wp14:anchorId="09E4728D" wp14:editId="1C0B461E">
                <wp:simplePos x="0" y="0"/>
                <wp:positionH relativeFrom="column">
                  <wp:posOffset>-1545590</wp:posOffset>
                </wp:positionH>
                <wp:positionV relativeFrom="paragraph">
                  <wp:posOffset>2961640</wp:posOffset>
                </wp:positionV>
                <wp:extent cx="2350770" cy="1763395"/>
                <wp:effectExtent l="0" t="0" r="0" b="8255"/>
                <wp:wrapNone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RCSC_Kalitala GP_seed bed submerged under water_29.7.15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0770" cy="1763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60288" behindDoc="1" locked="0" layoutInCell="1" allowOverlap="1" wp14:anchorId="778DBDE5" wp14:editId="13BAE198">
                <wp:simplePos x="0" y="0"/>
                <wp:positionH relativeFrom="column">
                  <wp:posOffset>-2816860</wp:posOffset>
                </wp:positionH>
                <wp:positionV relativeFrom="paragraph">
                  <wp:posOffset>4220845</wp:posOffset>
                </wp:positionV>
                <wp:extent cx="2350770" cy="1763395"/>
                <wp:effectExtent l="0" t="0" r="0" b="8255"/>
                <wp:wrapNone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0014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0770" cy="1763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F5C29">
            <w:rPr>
              <w:rFonts w:ascii="Arial" w:hAnsi="Arial" w:cs="Arial"/>
              <w:b/>
              <w:noProof/>
              <w:color w:val="262626"/>
              <w:shd w:val="clear" w:color="auto" w:fill="FFFFFF"/>
            </w:rPr>
            <w:drawing>
              <wp:anchor distT="0" distB="0" distL="114300" distR="114300" simplePos="0" relativeHeight="251673600" behindDoc="1" locked="0" layoutInCell="1" allowOverlap="1" wp14:anchorId="036D512D" wp14:editId="13CFCD5E">
                <wp:simplePos x="0" y="0"/>
                <wp:positionH relativeFrom="column">
                  <wp:posOffset>2419985</wp:posOffset>
                </wp:positionH>
                <wp:positionV relativeFrom="paragraph">
                  <wp:posOffset>6459030</wp:posOffset>
                </wp:positionV>
                <wp:extent cx="890649" cy="890649"/>
                <wp:effectExtent l="0" t="0" r="5080" b="508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earch.jpg"/>
                        <pic:cNvPicPr/>
                      </pic:nvPicPr>
                      <pic:blipFill rotWithShape="1">
                        <a:blip r:embed="rId13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4">
                                  <a14:imgEffect>
                                    <a14:artisticPhotocopy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24" r="17697"/>
                        <a:stretch/>
                      </pic:blipFill>
                      <pic:spPr bwMode="auto">
                        <a:xfrm>
                          <a:off x="0" y="0"/>
                          <a:ext cx="890649" cy="8906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3398F">
            <w:rPr>
              <w:rFonts w:ascii="Arial" w:hAnsi="Arial" w:cs="Arial"/>
              <w:b/>
              <w:noProof/>
              <w:color w:val="262626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6065476" wp14:editId="5BE2E704">
                    <wp:simplePos x="0" y="0"/>
                    <wp:positionH relativeFrom="column">
                      <wp:posOffset>-2901628</wp:posOffset>
                    </wp:positionH>
                    <wp:positionV relativeFrom="paragraph">
                      <wp:posOffset>6471285</wp:posOffset>
                    </wp:positionV>
                    <wp:extent cx="1371600" cy="247650"/>
                    <wp:effectExtent l="0" t="0" r="0" b="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371600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3398F" w:rsidRPr="0093398F" w:rsidRDefault="001F5C29">
                                <w:pPr>
                                  <w:rPr>
                                    <w:color w:val="808080" w:themeColor="background1" w:themeShade="80"/>
                                    <w:sz w:val="24"/>
                                  </w:rPr>
                                </w:pPr>
                                <w:r>
                                  <w:rPr>
                                    <w:color w:val="808080" w:themeColor="background1" w:themeShade="80"/>
                                    <w:sz w:val="24"/>
                                  </w:rPr>
                                  <w:t>6</w:t>
                                </w:r>
                                <w:r w:rsidRPr="001F5C29">
                                  <w:rPr>
                                    <w:color w:val="808080" w:themeColor="background1" w:themeShade="80"/>
                                    <w:sz w:val="24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color w:val="808080" w:themeColor="background1" w:themeShade="80"/>
                                    <w:sz w:val="24"/>
                                  </w:rPr>
                                  <w:t xml:space="preserve"> </w:t>
                                </w:r>
                                <w:r w:rsidR="0093398F" w:rsidRPr="0093398F">
                                  <w:rPr>
                                    <w:color w:val="808080" w:themeColor="background1" w:themeShade="80"/>
                                    <w:sz w:val="24"/>
                                  </w:rPr>
                                  <w:t>AUGUST, 2015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-228.45pt;margin-top:509.55pt;width:108pt;height:1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" fillcolor="white [3201]" stroked="f" strokeweight=".5pt">
                    <v:textbox>
                      <w:txbxContent>
                        <w:p w:rsidR="0093398F" w:rsidRPr="0093398F" w:rsidRDefault="001F5C29">
                          <w:pPr>
                            <w:rPr>
                              <w:color w:val="808080" w:themeColor="background1" w:themeShade="80"/>
                              <w:sz w:val="24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24"/>
                            </w:rPr>
                            <w:t>6</w:t>
                          </w:r>
                          <w:r w:rsidRPr="001F5C29">
                            <w:rPr>
                              <w:color w:val="808080" w:themeColor="background1" w:themeShade="80"/>
                              <w:sz w:val="24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</w:rPr>
                            <w:t xml:space="preserve"> </w:t>
                          </w:r>
                          <w:r w:rsidR="0093398F" w:rsidRPr="0093398F">
                            <w:rPr>
                              <w:color w:val="808080" w:themeColor="background1" w:themeShade="80"/>
                              <w:sz w:val="24"/>
                            </w:rPr>
                            <w:t>AUGUST, 2015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5610D">
            <w:rPr>
              <w:rFonts w:ascii="Arial" w:hAnsi="Arial" w:cs="Arial"/>
              <w:b/>
              <w:color w:val="262626"/>
              <w:shd w:val="clear" w:color="auto" w:fill="FFFFFF"/>
            </w:rPr>
            <w:br w:type="page"/>
          </w:r>
        </w:p>
      </w:sdtContent>
    </w:sdt>
    <w:p w:rsidR="001520F1" w:rsidRDefault="00EA4505" w:rsidP="008B4FC5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222222"/>
        </w:rPr>
      </w:pPr>
      <w:r w:rsidRPr="001520F1">
        <w:rPr>
          <w:rFonts w:ascii="Arial" w:hAnsi="Arial" w:cs="Arial"/>
          <w:color w:val="262626"/>
          <w:shd w:val="clear" w:color="auto" w:fill="FFFFFF"/>
        </w:rPr>
        <w:lastRenderedPageBreak/>
        <w:t>The depression created from cyclone Komen, which has been hovering over Bangladesh, has triggered heavy rain in India’s northeastern and eastern state</w:t>
      </w:r>
      <w:r w:rsidR="001520F1" w:rsidRPr="001520F1">
        <w:rPr>
          <w:rFonts w:ascii="Arial" w:hAnsi="Arial" w:cs="Arial"/>
          <w:color w:val="262626"/>
          <w:shd w:val="clear" w:color="auto" w:fill="FFFFFF"/>
        </w:rPr>
        <w:t xml:space="preserve">s. </w:t>
      </w:r>
      <w:r w:rsidR="001520F1" w:rsidRPr="001520F1">
        <w:rPr>
          <w:rStyle w:val="Strong"/>
          <w:rFonts w:ascii="Arial" w:hAnsi="Arial" w:cs="Arial"/>
          <w:b w:val="0"/>
          <w:color w:val="262626"/>
          <w:bdr w:val="none" w:sz="0" w:space="0" w:color="auto" w:frame="1"/>
          <w:shd w:val="clear" w:color="auto" w:fill="FFFFFF"/>
        </w:rPr>
        <w:t xml:space="preserve">In West Bengal, more than 1.8 million people in 5,600 villages across 12 districts were affected by rains and flooding. The condition in Sunderbans &amp; other coastal parts are even more </w:t>
      </w:r>
      <w:r w:rsidR="00AC6850">
        <w:rPr>
          <w:rStyle w:val="Strong"/>
          <w:rFonts w:ascii="Arial" w:hAnsi="Arial" w:cs="Arial"/>
          <w:b w:val="0"/>
          <w:color w:val="262626"/>
          <w:bdr w:val="none" w:sz="0" w:space="0" w:color="auto" w:frame="1"/>
          <w:shd w:val="clear" w:color="auto" w:fill="FFFFFF"/>
        </w:rPr>
        <w:t>alarming</w:t>
      </w:r>
      <w:r w:rsidR="001520F1" w:rsidRPr="001520F1">
        <w:rPr>
          <w:rStyle w:val="Strong"/>
          <w:rFonts w:ascii="Arial" w:hAnsi="Arial" w:cs="Arial"/>
          <w:b w:val="0"/>
          <w:color w:val="262626"/>
          <w:bdr w:val="none" w:sz="0" w:space="0" w:color="auto" w:frame="1"/>
          <w:shd w:val="clear" w:color="auto" w:fill="FFFFFF"/>
        </w:rPr>
        <w:t xml:space="preserve">. </w:t>
      </w:r>
      <w:r w:rsidR="001520F1">
        <w:rPr>
          <w:rStyle w:val="Strong"/>
          <w:rFonts w:ascii="Arial" w:hAnsi="Arial" w:cs="Arial"/>
          <w:b w:val="0"/>
          <w:color w:val="262626"/>
          <w:bdr w:val="none" w:sz="0" w:space="0" w:color="auto" w:frame="1"/>
          <w:shd w:val="clear" w:color="auto" w:fill="FFFFFF"/>
        </w:rPr>
        <w:t xml:space="preserve">Poor drainage systems &amp; weak river embankments </w:t>
      </w:r>
      <w:r w:rsidR="00AC6850">
        <w:rPr>
          <w:rStyle w:val="Strong"/>
          <w:rFonts w:ascii="Arial" w:hAnsi="Arial" w:cs="Arial"/>
          <w:b w:val="0"/>
          <w:color w:val="262626"/>
          <w:bdr w:val="none" w:sz="0" w:space="0" w:color="auto" w:frame="1"/>
          <w:shd w:val="clear" w:color="auto" w:fill="FFFFFF"/>
        </w:rPr>
        <w:t>exposes</w:t>
      </w:r>
      <w:r w:rsidR="001520F1">
        <w:rPr>
          <w:rStyle w:val="Strong"/>
          <w:rFonts w:ascii="Arial" w:hAnsi="Arial" w:cs="Arial"/>
          <w:b w:val="0"/>
          <w:color w:val="262626"/>
          <w:bdr w:val="none" w:sz="0" w:space="0" w:color="auto" w:frame="1"/>
          <w:shd w:val="clear" w:color="auto" w:fill="FFFFFF"/>
        </w:rPr>
        <w:t xml:space="preserve"> the</w:t>
      </w:r>
      <w:r w:rsidR="001520F1" w:rsidRPr="001520F1">
        <w:rPr>
          <w:rFonts w:ascii="Arial" w:eastAsia="Times New Roman" w:hAnsi="Arial" w:cs="Arial"/>
          <w:color w:val="222222"/>
        </w:rPr>
        <w:t xml:space="preserve"> </w:t>
      </w:r>
      <w:r w:rsidR="001520F1">
        <w:rPr>
          <w:rFonts w:ascii="Arial" w:eastAsia="Times New Roman" w:hAnsi="Arial" w:cs="Arial"/>
          <w:color w:val="222222"/>
        </w:rPr>
        <w:t>inhabitants</w:t>
      </w:r>
      <w:r w:rsidR="00AC6850">
        <w:rPr>
          <w:rFonts w:ascii="Arial" w:eastAsia="Times New Roman" w:hAnsi="Arial" w:cs="Arial"/>
          <w:color w:val="222222"/>
        </w:rPr>
        <w:t xml:space="preserve"> of coastal areas</w:t>
      </w:r>
      <w:r w:rsidR="001520F1">
        <w:rPr>
          <w:rFonts w:ascii="Arial" w:eastAsia="Times New Roman" w:hAnsi="Arial" w:cs="Arial"/>
          <w:color w:val="222222"/>
        </w:rPr>
        <w:t xml:space="preserve"> </w:t>
      </w:r>
      <w:r w:rsidR="00AC6850">
        <w:rPr>
          <w:rFonts w:ascii="Arial" w:eastAsia="Times New Roman" w:hAnsi="Arial" w:cs="Arial"/>
          <w:color w:val="222222"/>
        </w:rPr>
        <w:t xml:space="preserve">into </w:t>
      </w:r>
      <w:r w:rsidR="001520F1" w:rsidRPr="001520F1">
        <w:rPr>
          <w:rFonts w:ascii="Arial" w:eastAsia="Times New Roman" w:hAnsi="Arial" w:cs="Arial"/>
          <w:color w:val="222222"/>
        </w:rPr>
        <w:t>more</w:t>
      </w:r>
      <w:r w:rsidR="00AC6850">
        <w:rPr>
          <w:rFonts w:ascii="Arial" w:eastAsia="Times New Roman" w:hAnsi="Arial" w:cs="Arial"/>
          <w:color w:val="222222"/>
        </w:rPr>
        <w:t xml:space="preserve"> vulnerable condition. In maximum of the </w:t>
      </w:r>
      <w:r w:rsidR="001520F1" w:rsidRPr="001520F1">
        <w:rPr>
          <w:rFonts w:ascii="Arial" w:eastAsia="Times New Roman" w:hAnsi="Arial" w:cs="Arial"/>
          <w:color w:val="222222"/>
        </w:rPr>
        <w:t xml:space="preserve">intervening villages of </w:t>
      </w:r>
      <w:r w:rsidR="00AC6850">
        <w:rPr>
          <w:rFonts w:ascii="Arial" w:eastAsia="Times New Roman" w:hAnsi="Arial" w:cs="Arial"/>
          <w:color w:val="222222"/>
        </w:rPr>
        <w:t xml:space="preserve">DRCSC in Sunderbans, Howrah, East </w:t>
      </w:r>
      <w:proofErr w:type="spellStart"/>
      <w:r w:rsidR="00AC6850">
        <w:rPr>
          <w:rFonts w:ascii="Arial" w:eastAsia="Times New Roman" w:hAnsi="Arial" w:cs="Arial"/>
          <w:color w:val="222222"/>
        </w:rPr>
        <w:t>Midnapore</w:t>
      </w:r>
      <w:proofErr w:type="spellEnd"/>
      <w:r w:rsidR="00AC6850">
        <w:rPr>
          <w:rFonts w:ascii="Arial" w:eastAsia="Times New Roman" w:hAnsi="Arial" w:cs="Arial"/>
          <w:color w:val="222222"/>
        </w:rPr>
        <w:t xml:space="preserve"> Districts </w:t>
      </w:r>
      <w:r w:rsidR="001520F1" w:rsidRPr="001520F1">
        <w:rPr>
          <w:rFonts w:ascii="Arial" w:eastAsia="Times New Roman" w:hAnsi="Arial" w:cs="Arial"/>
          <w:color w:val="222222"/>
        </w:rPr>
        <w:t>t</w:t>
      </w:r>
      <w:r w:rsidR="00AC6850">
        <w:rPr>
          <w:rFonts w:ascii="Arial" w:eastAsia="Times New Roman" w:hAnsi="Arial" w:cs="Arial"/>
          <w:color w:val="222222"/>
        </w:rPr>
        <w:t>he</w:t>
      </w:r>
      <w:r w:rsidR="001520F1" w:rsidRPr="001520F1">
        <w:rPr>
          <w:rFonts w:ascii="Arial" w:eastAsia="Times New Roman" w:hAnsi="Arial" w:cs="Arial"/>
          <w:color w:val="222222"/>
        </w:rPr>
        <w:t xml:space="preserve"> farmers failed to grow seed beds. All the seedlings got damaged due to water stagnation. Livestock diseases are increasing. The crisis of fodder is becoming acute.</w:t>
      </w:r>
      <w:r w:rsidR="00AC6850">
        <w:rPr>
          <w:rFonts w:ascii="Arial" w:eastAsia="Times New Roman" w:hAnsi="Arial" w:cs="Arial"/>
          <w:color w:val="222222"/>
        </w:rPr>
        <w:t xml:space="preserve"> T</w:t>
      </w:r>
      <w:r w:rsidR="001520F1" w:rsidRPr="001520F1">
        <w:rPr>
          <w:rFonts w:ascii="Arial" w:eastAsia="Times New Roman" w:hAnsi="Arial" w:cs="Arial"/>
          <w:color w:val="222222"/>
        </w:rPr>
        <w:t xml:space="preserve">he situation </w:t>
      </w:r>
      <w:r w:rsidR="00AC6850">
        <w:rPr>
          <w:rFonts w:ascii="Arial" w:eastAsia="Times New Roman" w:hAnsi="Arial" w:cs="Arial"/>
          <w:color w:val="222222"/>
        </w:rPr>
        <w:t xml:space="preserve">will </w:t>
      </w:r>
      <w:r w:rsidR="001520F1" w:rsidRPr="001520F1">
        <w:rPr>
          <w:rFonts w:ascii="Arial" w:eastAsia="Times New Roman" w:hAnsi="Arial" w:cs="Arial"/>
          <w:color w:val="222222"/>
        </w:rPr>
        <w:t>get even more adverse if such weather con</w:t>
      </w:r>
      <w:r w:rsidR="00AC6850">
        <w:rPr>
          <w:rFonts w:ascii="Arial" w:eastAsia="Times New Roman" w:hAnsi="Arial" w:cs="Arial"/>
          <w:color w:val="222222"/>
        </w:rPr>
        <w:t>tinues.</w:t>
      </w:r>
    </w:p>
    <w:p w:rsidR="008B4FC5" w:rsidRDefault="008B4FC5" w:rsidP="008B4FC5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222222"/>
        </w:rPr>
      </w:pPr>
    </w:p>
    <w:p w:rsidR="00AC6850" w:rsidRDefault="00AC6850" w:rsidP="008B4FC5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Below is a fact sheet depicting the present scenario of intervening villages of Sunderbans &amp; other 2 Districts of West </w:t>
      </w:r>
      <w:proofErr w:type="gramStart"/>
      <w:r>
        <w:rPr>
          <w:rFonts w:ascii="Arial" w:eastAsia="Times New Roman" w:hAnsi="Arial" w:cs="Arial"/>
          <w:color w:val="222222"/>
        </w:rPr>
        <w:t>Bengal</w:t>
      </w:r>
      <w:proofErr w:type="gramEnd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62"/>
        <w:gridCol w:w="1659"/>
        <w:gridCol w:w="2469"/>
        <w:gridCol w:w="1362"/>
        <w:gridCol w:w="1362"/>
        <w:gridCol w:w="1362"/>
      </w:tblGrid>
      <w:tr w:rsidR="00D70134" w:rsidTr="008B4FC5">
        <w:tc>
          <w:tcPr>
            <w:tcW w:w="723" w:type="pct"/>
            <w:vAlign w:val="center"/>
          </w:tcPr>
          <w:p w:rsidR="00D70134" w:rsidRPr="00496B3F" w:rsidRDefault="00D70134" w:rsidP="008B4FC5">
            <w:pPr>
              <w:spacing w:line="360" w:lineRule="auto"/>
              <w:rPr>
                <w:rFonts w:ascii="Arial" w:eastAsia="Times New Roman" w:hAnsi="Arial" w:cs="Arial"/>
                <w:b/>
                <w:color w:val="222222"/>
              </w:rPr>
            </w:pPr>
            <w:r w:rsidRPr="00496B3F">
              <w:rPr>
                <w:rFonts w:ascii="Arial" w:eastAsia="Times New Roman" w:hAnsi="Arial" w:cs="Arial"/>
                <w:b/>
                <w:color w:val="222222"/>
              </w:rPr>
              <w:t>District</w:t>
            </w:r>
          </w:p>
        </w:tc>
        <w:tc>
          <w:tcPr>
            <w:tcW w:w="807" w:type="pct"/>
            <w:vAlign w:val="center"/>
          </w:tcPr>
          <w:p w:rsidR="00D70134" w:rsidRPr="00496B3F" w:rsidRDefault="00D70134" w:rsidP="008B4FC5">
            <w:pPr>
              <w:spacing w:line="360" w:lineRule="auto"/>
              <w:rPr>
                <w:rFonts w:ascii="Arial" w:eastAsia="Times New Roman" w:hAnsi="Arial" w:cs="Arial"/>
                <w:b/>
                <w:color w:val="222222"/>
              </w:rPr>
            </w:pPr>
            <w:r w:rsidRPr="00496B3F">
              <w:rPr>
                <w:rFonts w:ascii="Arial" w:eastAsia="Times New Roman" w:hAnsi="Arial" w:cs="Arial"/>
                <w:b/>
                <w:color w:val="222222"/>
              </w:rPr>
              <w:t>Block</w:t>
            </w:r>
          </w:p>
        </w:tc>
        <w:tc>
          <w:tcPr>
            <w:tcW w:w="1301" w:type="pct"/>
            <w:vAlign w:val="center"/>
          </w:tcPr>
          <w:p w:rsidR="00D70134" w:rsidRPr="00496B3F" w:rsidRDefault="00D70134" w:rsidP="008B4FC5">
            <w:pPr>
              <w:spacing w:line="360" w:lineRule="auto"/>
              <w:rPr>
                <w:rFonts w:ascii="Arial" w:eastAsia="Times New Roman" w:hAnsi="Arial" w:cs="Arial"/>
                <w:b/>
                <w:color w:val="222222"/>
              </w:rPr>
            </w:pPr>
            <w:r w:rsidRPr="00496B3F">
              <w:rPr>
                <w:rFonts w:ascii="Arial" w:eastAsia="Times New Roman" w:hAnsi="Arial" w:cs="Arial"/>
                <w:b/>
                <w:color w:val="222222"/>
              </w:rPr>
              <w:t>Gram Panchayat</w:t>
            </w:r>
          </w:p>
        </w:tc>
        <w:tc>
          <w:tcPr>
            <w:tcW w:w="723" w:type="pct"/>
            <w:vAlign w:val="center"/>
          </w:tcPr>
          <w:p w:rsidR="00D70134" w:rsidRPr="00496B3F" w:rsidRDefault="00D70134" w:rsidP="008B4FC5">
            <w:pPr>
              <w:spacing w:line="360" w:lineRule="auto"/>
              <w:rPr>
                <w:rFonts w:ascii="Arial" w:eastAsia="Times New Roman" w:hAnsi="Arial" w:cs="Arial"/>
                <w:b/>
                <w:color w:val="222222"/>
              </w:rPr>
            </w:pPr>
            <w:r w:rsidRPr="00496B3F">
              <w:rPr>
                <w:rFonts w:ascii="Arial" w:eastAsia="Times New Roman" w:hAnsi="Arial" w:cs="Arial"/>
                <w:b/>
                <w:color w:val="222222"/>
              </w:rPr>
              <w:t>Villages</w:t>
            </w:r>
          </w:p>
        </w:tc>
        <w:tc>
          <w:tcPr>
            <w:tcW w:w="723" w:type="pct"/>
            <w:vAlign w:val="center"/>
          </w:tcPr>
          <w:p w:rsidR="00D70134" w:rsidRPr="00496B3F" w:rsidRDefault="00D70134" w:rsidP="008B4FC5">
            <w:pPr>
              <w:spacing w:line="360" w:lineRule="auto"/>
              <w:rPr>
                <w:rFonts w:ascii="Arial" w:eastAsia="Times New Roman" w:hAnsi="Arial" w:cs="Arial"/>
                <w:b/>
                <w:color w:val="222222"/>
              </w:rPr>
            </w:pPr>
            <w:r w:rsidRPr="00496B3F">
              <w:rPr>
                <w:rFonts w:ascii="Arial" w:eastAsia="Times New Roman" w:hAnsi="Arial" w:cs="Arial"/>
                <w:b/>
                <w:color w:val="222222"/>
              </w:rPr>
              <w:t>No of Groups</w:t>
            </w:r>
          </w:p>
        </w:tc>
        <w:tc>
          <w:tcPr>
            <w:tcW w:w="723" w:type="pct"/>
            <w:vAlign w:val="center"/>
          </w:tcPr>
          <w:p w:rsidR="00D70134" w:rsidRPr="00496B3F" w:rsidRDefault="00D70134" w:rsidP="008B4FC5">
            <w:pPr>
              <w:spacing w:line="360" w:lineRule="auto"/>
              <w:rPr>
                <w:rFonts w:ascii="Arial" w:eastAsia="Times New Roman" w:hAnsi="Arial" w:cs="Arial"/>
                <w:b/>
                <w:color w:val="222222"/>
              </w:rPr>
            </w:pPr>
            <w:r w:rsidRPr="00496B3F">
              <w:rPr>
                <w:rFonts w:ascii="Arial" w:eastAsia="Times New Roman" w:hAnsi="Arial" w:cs="Arial"/>
                <w:b/>
                <w:color w:val="222222"/>
              </w:rPr>
              <w:t>No of Affected HHs</w:t>
            </w:r>
          </w:p>
        </w:tc>
      </w:tr>
      <w:tr w:rsidR="00D70134" w:rsidTr="008B4FC5">
        <w:tc>
          <w:tcPr>
            <w:tcW w:w="723" w:type="pct"/>
            <w:vAlign w:val="center"/>
          </w:tcPr>
          <w:p w:rsidR="00D70134" w:rsidRDefault="00D70134" w:rsidP="008B4FC5">
            <w:pPr>
              <w:spacing w:line="360" w:lineRule="auto"/>
              <w:rPr>
                <w:rFonts w:ascii="Arial" w:eastAsia="Times New Roman" w:hAnsi="Arial" w:cs="Arial"/>
                <w:color w:val="222222"/>
              </w:rPr>
            </w:pPr>
            <w:r>
              <w:rPr>
                <w:rFonts w:ascii="Arial" w:eastAsia="Times New Roman" w:hAnsi="Arial" w:cs="Arial"/>
                <w:color w:val="222222"/>
              </w:rPr>
              <w:t xml:space="preserve">N 24 </w:t>
            </w:r>
            <w:proofErr w:type="spellStart"/>
            <w:r>
              <w:rPr>
                <w:rFonts w:ascii="Arial" w:eastAsia="Times New Roman" w:hAnsi="Arial" w:cs="Arial"/>
                <w:color w:val="222222"/>
              </w:rPr>
              <w:t>Pgs</w:t>
            </w:r>
            <w:proofErr w:type="spellEnd"/>
          </w:p>
        </w:tc>
        <w:tc>
          <w:tcPr>
            <w:tcW w:w="807" w:type="pct"/>
            <w:vAlign w:val="center"/>
          </w:tcPr>
          <w:p w:rsidR="00D70134" w:rsidRDefault="00D70134" w:rsidP="008B4FC5">
            <w:pPr>
              <w:spacing w:line="360" w:lineRule="auto"/>
              <w:rPr>
                <w:rFonts w:ascii="Arial" w:eastAsia="Times New Roman" w:hAnsi="Arial" w:cs="Arial"/>
                <w:color w:val="222222"/>
              </w:rPr>
            </w:pPr>
            <w:proofErr w:type="spellStart"/>
            <w:r>
              <w:rPr>
                <w:rFonts w:ascii="Arial" w:eastAsia="Times New Roman" w:hAnsi="Arial" w:cs="Arial"/>
                <w:color w:val="222222"/>
              </w:rPr>
              <w:t>Hingalganj</w:t>
            </w:r>
            <w:proofErr w:type="spellEnd"/>
            <w:r>
              <w:rPr>
                <w:rFonts w:ascii="Arial" w:eastAsia="Times New Roman" w:hAnsi="Arial" w:cs="Arial"/>
                <w:color w:val="222222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222222"/>
              </w:rPr>
              <w:t>Sandeshkhali</w:t>
            </w:r>
            <w:proofErr w:type="spellEnd"/>
          </w:p>
        </w:tc>
        <w:tc>
          <w:tcPr>
            <w:tcW w:w="1301" w:type="pct"/>
            <w:vAlign w:val="center"/>
          </w:tcPr>
          <w:p w:rsidR="00D70134" w:rsidRDefault="00D70134" w:rsidP="008B4FC5">
            <w:pPr>
              <w:spacing w:line="360" w:lineRule="auto"/>
              <w:rPr>
                <w:rFonts w:ascii="Arial" w:eastAsia="Times New Roman" w:hAnsi="Arial" w:cs="Arial"/>
                <w:color w:val="222222"/>
              </w:rPr>
            </w:pPr>
            <w:proofErr w:type="spellStart"/>
            <w:r>
              <w:rPr>
                <w:rFonts w:ascii="Arial" w:eastAsia="Times New Roman" w:hAnsi="Arial" w:cs="Arial"/>
                <w:color w:val="222222"/>
              </w:rPr>
              <w:t>Sandelerbill</w:t>
            </w:r>
            <w:proofErr w:type="spellEnd"/>
            <w:r>
              <w:rPr>
                <w:rFonts w:ascii="Arial" w:eastAsia="Times New Roman" w:hAnsi="Arial" w:cs="Arial"/>
                <w:color w:val="222222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222222"/>
              </w:rPr>
              <w:t>Hingalganj</w:t>
            </w:r>
            <w:proofErr w:type="spellEnd"/>
            <w:r>
              <w:rPr>
                <w:rFonts w:ascii="Arial" w:eastAsia="Times New Roman" w:hAnsi="Arial" w:cs="Arial"/>
                <w:color w:val="222222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222222"/>
              </w:rPr>
              <w:t>Kalitala</w:t>
            </w:r>
            <w:proofErr w:type="spellEnd"/>
          </w:p>
          <w:p w:rsidR="00D70134" w:rsidRDefault="00496B3F" w:rsidP="008B4FC5">
            <w:pPr>
              <w:spacing w:line="360" w:lineRule="auto"/>
              <w:rPr>
                <w:rFonts w:ascii="Arial" w:eastAsia="Times New Roman" w:hAnsi="Arial" w:cs="Arial"/>
                <w:color w:val="222222"/>
              </w:rPr>
            </w:pPr>
            <w:proofErr w:type="spellStart"/>
            <w:r>
              <w:rPr>
                <w:rFonts w:ascii="Arial" w:eastAsia="Times New Roman" w:hAnsi="Arial" w:cs="Arial"/>
                <w:color w:val="222222"/>
              </w:rPr>
              <w:t>Bermajur</w:t>
            </w:r>
            <w:proofErr w:type="spellEnd"/>
            <w:r>
              <w:rPr>
                <w:rFonts w:ascii="Arial" w:eastAsia="Times New Roman" w:hAnsi="Arial" w:cs="Arial"/>
                <w:color w:val="222222"/>
              </w:rPr>
              <w:t xml:space="preserve"> I, </w:t>
            </w:r>
            <w:proofErr w:type="spellStart"/>
            <w:r>
              <w:rPr>
                <w:rFonts w:ascii="Arial" w:eastAsia="Times New Roman" w:hAnsi="Arial" w:cs="Arial"/>
                <w:color w:val="222222"/>
              </w:rPr>
              <w:t>Bermajur</w:t>
            </w:r>
            <w:proofErr w:type="spellEnd"/>
            <w:r>
              <w:rPr>
                <w:rFonts w:ascii="Arial" w:eastAsia="Times New Roman" w:hAnsi="Arial" w:cs="Arial"/>
                <w:color w:val="222222"/>
              </w:rPr>
              <w:t xml:space="preserve"> </w:t>
            </w:r>
            <w:r w:rsidR="00D70134">
              <w:rPr>
                <w:rFonts w:ascii="Arial" w:eastAsia="Times New Roman" w:hAnsi="Arial" w:cs="Arial"/>
                <w:color w:val="222222"/>
              </w:rPr>
              <w:t xml:space="preserve">II, </w:t>
            </w:r>
            <w:proofErr w:type="spellStart"/>
            <w:r w:rsidR="00D70134">
              <w:rPr>
                <w:rFonts w:ascii="Arial" w:eastAsia="Times New Roman" w:hAnsi="Arial" w:cs="Arial"/>
                <w:color w:val="222222"/>
              </w:rPr>
              <w:t>Hatgachi</w:t>
            </w:r>
            <w:proofErr w:type="spellEnd"/>
          </w:p>
        </w:tc>
        <w:tc>
          <w:tcPr>
            <w:tcW w:w="723" w:type="pct"/>
            <w:vAlign w:val="center"/>
          </w:tcPr>
          <w:p w:rsidR="00D70134" w:rsidRDefault="00496B3F" w:rsidP="008B4FC5">
            <w:pPr>
              <w:spacing w:line="360" w:lineRule="auto"/>
              <w:rPr>
                <w:rFonts w:ascii="Arial" w:eastAsia="Times New Roman" w:hAnsi="Arial" w:cs="Arial"/>
                <w:color w:val="222222"/>
              </w:rPr>
            </w:pPr>
            <w:r>
              <w:rPr>
                <w:rFonts w:ascii="Arial" w:eastAsia="Times New Roman" w:hAnsi="Arial" w:cs="Arial"/>
                <w:color w:val="222222"/>
              </w:rPr>
              <w:t>20</w:t>
            </w:r>
          </w:p>
        </w:tc>
        <w:tc>
          <w:tcPr>
            <w:tcW w:w="723" w:type="pct"/>
            <w:vAlign w:val="center"/>
          </w:tcPr>
          <w:p w:rsidR="00D70134" w:rsidRDefault="00496B3F" w:rsidP="008B4FC5">
            <w:pPr>
              <w:spacing w:line="360" w:lineRule="auto"/>
              <w:rPr>
                <w:rFonts w:ascii="Arial" w:eastAsia="Times New Roman" w:hAnsi="Arial" w:cs="Arial"/>
                <w:color w:val="222222"/>
              </w:rPr>
            </w:pPr>
            <w:r>
              <w:rPr>
                <w:rFonts w:ascii="Arial" w:eastAsia="Times New Roman" w:hAnsi="Arial" w:cs="Arial"/>
                <w:color w:val="222222"/>
              </w:rPr>
              <w:t>76</w:t>
            </w:r>
          </w:p>
        </w:tc>
        <w:tc>
          <w:tcPr>
            <w:tcW w:w="723" w:type="pct"/>
            <w:vAlign w:val="center"/>
          </w:tcPr>
          <w:p w:rsidR="00D70134" w:rsidRDefault="00FB4470" w:rsidP="008B4FC5">
            <w:pPr>
              <w:spacing w:line="360" w:lineRule="auto"/>
              <w:rPr>
                <w:rFonts w:ascii="Arial" w:eastAsia="Times New Roman" w:hAnsi="Arial" w:cs="Arial"/>
                <w:color w:val="222222"/>
              </w:rPr>
            </w:pPr>
            <w:r>
              <w:rPr>
                <w:rFonts w:ascii="Arial" w:eastAsia="Times New Roman" w:hAnsi="Arial" w:cs="Arial"/>
                <w:color w:val="222222"/>
              </w:rPr>
              <w:t>1072</w:t>
            </w:r>
          </w:p>
        </w:tc>
      </w:tr>
      <w:tr w:rsidR="00D70134" w:rsidTr="008B4FC5">
        <w:tc>
          <w:tcPr>
            <w:tcW w:w="723" w:type="pct"/>
            <w:vAlign w:val="center"/>
          </w:tcPr>
          <w:p w:rsidR="00D70134" w:rsidRDefault="00D70134" w:rsidP="008B4FC5">
            <w:pPr>
              <w:spacing w:line="360" w:lineRule="auto"/>
              <w:rPr>
                <w:rFonts w:ascii="Arial" w:eastAsia="Times New Roman" w:hAnsi="Arial" w:cs="Arial"/>
                <w:color w:val="222222"/>
              </w:rPr>
            </w:pPr>
            <w:r>
              <w:rPr>
                <w:rFonts w:ascii="Arial" w:eastAsia="Times New Roman" w:hAnsi="Arial" w:cs="Arial"/>
                <w:color w:val="222222"/>
              </w:rPr>
              <w:t xml:space="preserve">S 24 </w:t>
            </w:r>
            <w:proofErr w:type="spellStart"/>
            <w:r>
              <w:rPr>
                <w:rFonts w:ascii="Arial" w:eastAsia="Times New Roman" w:hAnsi="Arial" w:cs="Arial"/>
                <w:color w:val="222222"/>
              </w:rPr>
              <w:t>Pgs</w:t>
            </w:r>
            <w:proofErr w:type="spellEnd"/>
          </w:p>
        </w:tc>
        <w:tc>
          <w:tcPr>
            <w:tcW w:w="807" w:type="pct"/>
            <w:vAlign w:val="center"/>
          </w:tcPr>
          <w:p w:rsidR="00D70134" w:rsidRDefault="00D70134" w:rsidP="008B4FC5">
            <w:pPr>
              <w:spacing w:line="360" w:lineRule="auto"/>
              <w:rPr>
                <w:rFonts w:ascii="Arial" w:eastAsia="Times New Roman" w:hAnsi="Arial" w:cs="Arial"/>
                <w:color w:val="222222"/>
              </w:rPr>
            </w:pPr>
            <w:proofErr w:type="spellStart"/>
            <w:r>
              <w:rPr>
                <w:rFonts w:ascii="Arial" w:eastAsia="Times New Roman" w:hAnsi="Arial" w:cs="Arial"/>
                <w:color w:val="222222"/>
              </w:rPr>
              <w:t>Patharpratima</w:t>
            </w:r>
            <w:proofErr w:type="spellEnd"/>
            <w:r>
              <w:rPr>
                <w:rFonts w:ascii="Arial" w:eastAsia="Times New Roman" w:hAnsi="Arial" w:cs="Arial"/>
                <w:color w:val="222222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222222"/>
              </w:rPr>
              <w:t>Basanti</w:t>
            </w:r>
            <w:proofErr w:type="spellEnd"/>
          </w:p>
        </w:tc>
        <w:tc>
          <w:tcPr>
            <w:tcW w:w="1301" w:type="pct"/>
            <w:vAlign w:val="center"/>
          </w:tcPr>
          <w:p w:rsidR="00D70134" w:rsidRDefault="00D70134" w:rsidP="008B4FC5">
            <w:pPr>
              <w:spacing w:line="360" w:lineRule="auto"/>
              <w:rPr>
                <w:rFonts w:ascii="Arial" w:eastAsia="Times New Roman" w:hAnsi="Arial" w:cs="Arial"/>
                <w:color w:val="222222"/>
              </w:rPr>
            </w:pPr>
            <w:r>
              <w:rPr>
                <w:rFonts w:ascii="Arial" w:eastAsia="Times New Roman" w:hAnsi="Arial" w:cs="Arial"/>
                <w:color w:val="222222"/>
              </w:rPr>
              <w:t xml:space="preserve">G-Plot, </w:t>
            </w:r>
            <w:proofErr w:type="spellStart"/>
            <w:r>
              <w:rPr>
                <w:rFonts w:ascii="Arial" w:eastAsia="Times New Roman" w:hAnsi="Arial" w:cs="Arial"/>
                <w:color w:val="222222"/>
              </w:rPr>
              <w:t>Brajaballavpur</w:t>
            </w:r>
            <w:proofErr w:type="spellEnd"/>
            <w:r>
              <w:rPr>
                <w:rFonts w:ascii="Arial" w:eastAsia="Times New Roman" w:hAnsi="Arial" w:cs="Arial"/>
                <w:color w:val="222222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222222"/>
              </w:rPr>
              <w:t>Ramganga</w:t>
            </w:r>
            <w:proofErr w:type="spellEnd"/>
          </w:p>
          <w:p w:rsidR="00D70134" w:rsidRDefault="00D70134" w:rsidP="008B4FC5">
            <w:pPr>
              <w:spacing w:line="360" w:lineRule="auto"/>
              <w:rPr>
                <w:rFonts w:ascii="Arial" w:eastAsia="Times New Roman" w:hAnsi="Arial" w:cs="Arial"/>
                <w:color w:val="222222"/>
              </w:rPr>
            </w:pPr>
            <w:proofErr w:type="spellStart"/>
            <w:r>
              <w:rPr>
                <w:rFonts w:ascii="Arial" w:eastAsia="Times New Roman" w:hAnsi="Arial" w:cs="Arial"/>
                <w:color w:val="222222"/>
              </w:rPr>
              <w:t>Jyotishpur</w:t>
            </w:r>
            <w:proofErr w:type="spellEnd"/>
            <w:r>
              <w:rPr>
                <w:rFonts w:ascii="Arial" w:eastAsia="Times New Roman" w:hAnsi="Arial" w:cs="Arial"/>
                <w:color w:val="222222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222222"/>
              </w:rPr>
              <w:t>Mashjidbati</w:t>
            </w:r>
            <w:proofErr w:type="spellEnd"/>
            <w:r>
              <w:rPr>
                <w:rFonts w:ascii="Arial" w:eastAsia="Times New Roman" w:hAnsi="Arial" w:cs="Arial"/>
                <w:color w:val="222222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222222"/>
              </w:rPr>
              <w:t>Uttarmokamberia</w:t>
            </w:r>
            <w:proofErr w:type="spellEnd"/>
            <w:r>
              <w:rPr>
                <w:rFonts w:ascii="Arial" w:eastAsia="Times New Roman" w:hAnsi="Arial" w:cs="Arial"/>
                <w:color w:val="222222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222222"/>
              </w:rPr>
              <w:t>Bharatgarh</w:t>
            </w:r>
            <w:proofErr w:type="spellEnd"/>
            <w:r>
              <w:rPr>
                <w:rFonts w:ascii="Arial" w:eastAsia="Times New Roman" w:hAnsi="Arial" w:cs="Arial"/>
                <w:color w:val="222222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222222"/>
              </w:rPr>
              <w:t>Basanti</w:t>
            </w:r>
            <w:proofErr w:type="spellEnd"/>
          </w:p>
        </w:tc>
        <w:tc>
          <w:tcPr>
            <w:tcW w:w="723" w:type="pct"/>
            <w:vAlign w:val="center"/>
          </w:tcPr>
          <w:p w:rsidR="00D70134" w:rsidRDefault="00496B3F" w:rsidP="008B4FC5">
            <w:pPr>
              <w:spacing w:line="360" w:lineRule="auto"/>
              <w:rPr>
                <w:rFonts w:ascii="Arial" w:eastAsia="Times New Roman" w:hAnsi="Arial" w:cs="Arial"/>
                <w:color w:val="222222"/>
              </w:rPr>
            </w:pPr>
            <w:r>
              <w:rPr>
                <w:rFonts w:ascii="Arial" w:eastAsia="Times New Roman" w:hAnsi="Arial" w:cs="Arial"/>
                <w:color w:val="222222"/>
              </w:rPr>
              <w:t>30</w:t>
            </w:r>
          </w:p>
        </w:tc>
        <w:tc>
          <w:tcPr>
            <w:tcW w:w="723" w:type="pct"/>
            <w:vAlign w:val="center"/>
          </w:tcPr>
          <w:p w:rsidR="00D70134" w:rsidRDefault="00496B3F" w:rsidP="008B4FC5">
            <w:pPr>
              <w:spacing w:line="360" w:lineRule="auto"/>
              <w:rPr>
                <w:rFonts w:ascii="Arial" w:eastAsia="Times New Roman" w:hAnsi="Arial" w:cs="Arial"/>
                <w:color w:val="222222"/>
              </w:rPr>
            </w:pPr>
            <w:r>
              <w:rPr>
                <w:rFonts w:ascii="Arial" w:eastAsia="Times New Roman" w:hAnsi="Arial" w:cs="Arial"/>
                <w:color w:val="222222"/>
              </w:rPr>
              <w:t>114</w:t>
            </w:r>
          </w:p>
        </w:tc>
        <w:tc>
          <w:tcPr>
            <w:tcW w:w="723" w:type="pct"/>
            <w:vAlign w:val="center"/>
          </w:tcPr>
          <w:p w:rsidR="00D70134" w:rsidRDefault="00FB4470" w:rsidP="008B4FC5">
            <w:pPr>
              <w:spacing w:line="360" w:lineRule="auto"/>
              <w:rPr>
                <w:rFonts w:ascii="Arial" w:eastAsia="Times New Roman" w:hAnsi="Arial" w:cs="Arial"/>
                <w:color w:val="222222"/>
              </w:rPr>
            </w:pPr>
            <w:r>
              <w:rPr>
                <w:rFonts w:ascii="Arial" w:eastAsia="Times New Roman" w:hAnsi="Arial" w:cs="Arial"/>
                <w:color w:val="222222"/>
              </w:rPr>
              <w:t>1326</w:t>
            </w:r>
          </w:p>
        </w:tc>
      </w:tr>
      <w:tr w:rsidR="00D70134" w:rsidTr="008B4FC5">
        <w:tc>
          <w:tcPr>
            <w:tcW w:w="723" w:type="pct"/>
            <w:vAlign w:val="center"/>
          </w:tcPr>
          <w:p w:rsidR="00D70134" w:rsidRDefault="00D70134" w:rsidP="008B4FC5">
            <w:pPr>
              <w:spacing w:line="360" w:lineRule="auto"/>
              <w:rPr>
                <w:rFonts w:ascii="Arial" w:eastAsia="Times New Roman" w:hAnsi="Arial" w:cs="Arial"/>
                <w:color w:val="222222"/>
              </w:rPr>
            </w:pPr>
            <w:r>
              <w:rPr>
                <w:rFonts w:ascii="Arial" w:eastAsia="Times New Roman" w:hAnsi="Arial" w:cs="Arial"/>
                <w:color w:val="222222"/>
              </w:rPr>
              <w:t xml:space="preserve">East </w:t>
            </w:r>
            <w:proofErr w:type="spellStart"/>
            <w:r>
              <w:rPr>
                <w:rFonts w:ascii="Arial" w:eastAsia="Times New Roman" w:hAnsi="Arial" w:cs="Arial"/>
                <w:color w:val="222222"/>
              </w:rPr>
              <w:t>Midnapore</w:t>
            </w:r>
            <w:proofErr w:type="spellEnd"/>
          </w:p>
        </w:tc>
        <w:tc>
          <w:tcPr>
            <w:tcW w:w="807" w:type="pct"/>
            <w:vAlign w:val="center"/>
          </w:tcPr>
          <w:p w:rsidR="00D70134" w:rsidRDefault="00D70134" w:rsidP="008B4FC5">
            <w:pPr>
              <w:spacing w:line="360" w:lineRule="auto"/>
              <w:rPr>
                <w:rFonts w:ascii="Arial" w:eastAsia="Times New Roman" w:hAnsi="Arial" w:cs="Arial"/>
                <w:color w:val="222222"/>
              </w:rPr>
            </w:pPr>
            <w:proofErr w:type="spellStart"/>
            <w:r>
              <w:rPr>
                <w:rFonts w:ascii="Arial" w:eastAsia="Times New Roman" w:hAnsi="Arial" w:cs="Arial"/>
                <w:color w:val="222222"/>
              </w:rPr>
              <w:t>Chandipur</w:t>
            </w:r>
            <w:proofErr w:type="spellEnd"/>
          </w:p>
        </w:tc>
        <w:tc>
          <w:tcPr>
            <w:tcW w:w="1301" w:type="pct"/>
            <w:vAlign w:val="center"/>
          </w:tcPr>
          <w:p w:rsidR="00D70134" w:rsidRDefault="00D70134" w:rsidP="008B4FC5">
            <w:pPr>
              <w:spacing w:line="360" w:lineRule="auto"/>
              <w:rPr>
                <w:rFonts w:ascii="Arial" w:eastAsia="Times New Roman" w:hAnsi="Arial" w:cs="Arial"/>
                <w:color w:val="222222"/>
              </w:rPr>
            </w:pPr>
            <w:proofErr w:type="spellStart"/>
            <w:r>
              <w:rPr>
                <w:rFonts w:ascii="Arial" w:eastAsia="Times New Roman" w:hAnsi="Arial" w:cs="Arial"/>
                <w:color w:val="222222"/>
              </w:rPr>
              <w:t>Brajalalchalk</w:t>
            </w:r>
            <w:proofErr w:type="spellEnd"/>
            <w:r>
              <w:rPr>
                <w:rFonts w:ascii="Arial" w:eastAsia="Times New Roman" w:hAnsi="Arial" w:cs="Arial"/>
                <w:color w:val="222222"/>
              </w:rPr>
              <w:t xml:space="preserve"> VII, </w:t>
            </w:r>
            <w:proofErr w:type="spellStart"/>
            <w:r>
              <w:rPr>
                <w:rFonts w:ascii="Arial" w:eastAsia="Times New Roman" w:hAnsi="Arial" w:cs="Arial"/>
                <w:color w:val="222222"/>
              </w:rPr>
              <w:t>Dibakarpur</w:t>
            </w:r>
            <w:proofErr w:type="spellEnd"/>
            <w:r>
              <w:rPr>
                <w:rFonts w:ascii="Arial" w:eastAsia="Times New Roman" w:hAnsi="Arial" w:cs="Arial"/>
                <w:color w:val="222222"/>
              </w:rPr>
              <w:t xml:space="preserve"> IX, </w:t>
            </w:r>
            <w:proofErr w:type="spellStart"/>
            <w:r>
              <w:rPr>
                <w:rFonts w:ascii="Arial" w:eastAsia="Times New Roman" w:hAnsi="Arial" w:cs="Arial"/>
                <w:color w:val="222222"/>
              </w:rPr>
              <w:t>Kulbari</w:t>
            </w:r>
            <w:proofErr w:type="spellEnd"/>
            <w:r>
              <w:rPr>
                <w:rFonts w:ascii="Arial" w:eastAsia="Times New Roman" w:hAnsi="Arial" w:cs="Arial"/>
                <w:color w:val="222222"/>
              </w:rPr>
              <w:t xml:space="preserve"> VIII</w:t>
            </w:r>
          </w:p>
        </w:tc>
        <w:tc>
          <w:tcPr>
            <w:tcW w:w="723" w:type="pct"/>
            <w:vAlign w:val="center"/>
          </w:tcPr>
          <w:p w:rsidR="00D70134" w:rsidRDefault="00496B3F" w:rsidP="008B4FC5">
            <w:pPr>
              <w:spacing w:line="360" w:lineRule="auto"/>
              <w:rPr>
                <w:rFonts w:ascii="Arial" w:eastAsia="Times New Roman" w:hAnsi="Arial" w:cs="Arial"/>
                <w:color w:val="222222"/>
              </w:rPr>
            </w:pPr>
            <w:r>
              <w:rPr>
                <w:rFonts w:ascii="Arial" w:eastAsia="Times New Roman" w:hAnsi="Arial" w:cs="Arial"/>
                <w:color w:val="222222"/>
              </w:rPr>
              <w:t>7</w:t>
            </w:r>
          </w:p>
        </w:tc>
        <w:tc>
          <w:tcPr>
            <w:tcW w:w="723" w:type="pct"/>
            <w:vAlign w:val="center"/>
          </w:tcPr>
          <w:p w:rsidR="00D70134" w:rsidRDefault="007F12E3" w:rsidP="008B4FC5">
            <w:pPr>
              <w:spacing w:line="360" w:lineRule="auto"/>
              <w:rPr>
                <w:rFonts w:ascii="Arial" w:eastAsia="Times New Roman" w:hAnsi="Arial" w:cs="Arial"/>
                <w:color w:val="222222"/>
              </w:rPr>
            </w:pPr>
            <w:r>
              <w:rPr>
                <w:rFonts w:ascii="Arial" w:eastAsia="Times New Roman" w:hAnsi="Arial" w:cs="Arial"/>
                <w:color w:val="222222"/>
              </w:rPr>
              <w:t>10</w:t>
            </w:r>
          </w:p>
        </w:tc>
        <w:tc>
          <w:tcPr>
            <w:tcW w:w="723" w:type="pct"/>
            <w:vAlign w:val="center"/>
          </w:tcPr>
          <w:p w:rsidR="00D70134" w:rsidRDefault="00E2487D" w:rsidP="008B4FC5">
            <w:pPr>
              <w:spacing w:line="360" w:lineRule="auto"/>
              <w:rPr>
                <w:rFonts w:ascii="Arial" w:eastAsia="Times New Roman" w:hAnsi="Arial" w:cs="Arial"/>
                <w:color w:val="222222"/>
              </w:rPr>
            </w:pPr>
            <w:r>
              <w:rPr>
                <w:rFonts w:ascii="Arial" w:eastAsia="Times New Roman" w:hAnsi="Arial" w:cs="Arial"/>
                <w:color w:val="222222"/>
              </w:rPr>
              <w:t>147</w:t>
            </w:r>
          </w:p>
        </w:tc>
      </w:tr>
      <w:tr w:rsidR="00D70134" w:rsidTr="008B4FC5">
        <w:tc>
          <w:tcPr>
            <w:tcW w:w="723" w:type="pct"/>
            <w:vAlign w:val="center"/>
          </w:tcPr>
          <w:p w:rsidR="00D70134" w:rsidRDefault="00D70134" w:rsidP="008B4FC5">
            <w:pPr>
              <w:spacing w:line="360" w:lineRule="auto"/>
              <w:rPr>
                <w:rFonts w:ascii="Arial" w:eastAsia="Times New Roman" w:hAnsi="Arial" w:cs="Arial"/>
                <w:color w:val="222222"/>
              </w:rPr>
            </w:pPr>
            <w:r>
              <w:rPr>
                <w:rFonts w:ascii="Arial" w:eastAsia="Times New Roman" w:hAnsi="Arial" w:cs="Arial"/>
                <w:color w:val="222222"/>
              </w:rPr>
              <w:t>Howrah</w:t>
            </w:r>
          </w:p>
        </w:tc>
        <w:tc>
          <w:tcPr>
            <w:tcW w:w="807" w:type="pct"/>
            <w:vAlign w:val="center"/>
          </w:tcPr>
          <w:p w:rsidR="00D70134" w:rsidRDefault="00D70134" w:rsidP="008B4FC5">
            <w:pPr>
              <w:spacing w:line="360" w:lineRule="auto"/>
              <w:rPr>
                <w:rFonts w:ascii="Arial" w:eastAsia="Times New Roman" w:hAnsi="Arial" w:cs="Arial"/>
                <w:color w:val="222222"/>
              </w:rPr>
            </w:pPr>
            <w:proofErr w:type="spellStart"/>
            <w:r>
              <w:rPr>
                <w:rFonts w:ascii="Arial" w:eastAsia="Times New Roman" w:hAnsi="Arial" w:cs="Arial"/>
                <w:color w:val="222222"/>
              </w:rPr>
              <w:t>Bagnan</w:t>
            </w:r>
            <w:proofErr w:type="spellEnd"/>
            <w:r>
              <w:rPr>
                <w:rFonts w:ascii="Arial" w:eastAsia="Times New Roman" w:hAnsi="Arial" w:cs="Arial"/>
                <w:color w:val="222222"/>
              </w:rPr>
              <w:t xml:space="preserve"> I</w:t>
            </w:r>
          </w:p>
        </w:tc>
        <w:tc>
          <w:tcPr>
            <w:tcW w:w="1301" w:type="pct"/>
            <w:vAlign w:val="center"/>
          </w:tcPr>
          <w:p w:rsidR="00D70134" w:rsidRDefault="00496B3F" w:rsidP="008B4FC5">
            <w:pPr>
              <w:spacing w:line="360" w:lineRule="auto"/>
              <w:rPr>
                <w:rFonts w:ascii="Arial" w:eastAsia="Times New Roman" w:hAnsi="Arial" w:cs="Arial"/>
                <w:color w:val="222222"/>
              </w:rPr>
            </w:pPr>
            <w:proofErr w:type="spellStart"/>
            <w:r>
              <w:rPr>
                <w:rFonts w:ascii="Arial" w:eastAsia="Times New Roman" w:hAnsi="Arial" w:cs="Arial"/>
                <w:color w:val="222222"/>
              </w:rPr>
              <w:t>Bangalpur</w:t>
            </w:r>
            <w:proofErr w:type="spellEnd"/>
            <w:r>
              <w:rPr>
                <w:rFonts w:ascii="Arial" w:eastAsia="Times New Roman" w:hAnsi="Arial" w:cs="Arial"/>
                <w:color w:val="222222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222222"/>
              </w:rPr>
              <w:t>Haturia</w:t>
            </w:r>
            <w:proofErr w:type="spellEnd"/>
            <w:r>
              <w:rPr>
                <w:rFonts w:ascii="Arial" w:eastAsia="Times New Roman" w:hAnsi="Arial" w:cs="Arial"/>
                <w:color w:val="222222"/>
              </w:rPr>
              <w:t xml:space="preserve"> </w:t>
            </w:r>
            <w:r w:rsidR="00D70134">
              <w:rPr>
                <w:rFonts w:ascii="Arial" w:eastAsia="Times New Roman" w:hAnsi="Arial" w:cs="Arial"/>
                <w:color w:val="222222"/>
              </w:rPr>
              <w:t xml:space="preserve">II, </w:t>
            </w:r>
            <w:proofErr w:type="spellStart"/>
            <w:r w:rsidR="00D70134">
              <w:rPr>
                <w:rFonts w:ascii="Arial" w:eastAsia="Times New Roman" w:hAnsi="Arial" w:cs="Arial"/>
                <w:color w:val="222222"/>
              </w:rPr>
              <w:t>Bagnan</w:t>
            </w:r>
            <w:proofErr w:type="spellEnd"/>
            <w:r w:rsidR="00D70134">
              <w:rPr>
                <w:rFonts w:ascii="Arial" w:eastAsia="Times New Roman" w:hAnsi="Arial" w:cs="Arial"/>
                <w:color w:val="222222"/>
              </w:rPr>
              <w:t xml:space="preserve"> II</w:t>
            </w:r>
          </w:p>
        </w:tc>
        <w:tc>
          <w:tcPr>
            <w:tcW w:w="723" w:type="pct"/>
            <w:vAlign w:val="center"/>
          </w:tcPr>
          <w:p w:rsidR="00D70134" w:rsidRDefault="00496B3F" w:rsidP="008B4FC5">
            <w:pPr>
              <w:spacing w:line="360" w:lineRule="auto"/>
              <w:rPr>
                <w:rFonts w:ascii="Arial" w:eastAsia="Times New Roman" w:hAnsi="Arial" w:cs="Arial"/>
                <w:color w:val="222222"/>
              </w:rPr>
            </w:pPr>
            <w:r>
              <w:rPr>
                <w:rFonts w:ascii="Arial" w:eastAsia="Times New Roman" w:hAnsi="Arial" w:cs="Arial"/>
                <w:color w:val="222222"/>
              </w:rPr>
              <w:t>10</w:t>
            </w:r>
          </w:p>
        </w:tc>
        <w:tc>
          <w:tcPr>
            <w:tcW w:w="723" w:type="pct"/>
            <w:vAlign w:val="center"/>
          </w:tcPr>
          <w:p w:rsidR="00D70134" w:rsidRDefault="00E2487D" w:rsidP="008B4FC5">
            <w:pPr>
              <w:spacing w:line="360" w:lineRule="auto"/>
              <w:rPr>
                <w:rFonts w:ascii="Arial" w:eastAsia="Times New Roman" w:hAnsi="Arial" w:cs="Arial"/>
                <w:color w:val="222222"/>
              </w:rPr>
            </w:pPr>
            <w:r>
              <w:rPr>
                <w:rFonts w:ascii="Arial" w:eastAsia="Times New Roman" w:hAnsi="Arial" w:cs="Arial"/>
                <w:color w:val="222222"/>
              </w:rPr>
              <w:t>26</w:t>
            </w:r>
          </w:p>
        </w:tc>
        <w:tc>
          <w:tcPr>
            <w:tcW w:w="723" w:type="pct"/>
            <w:vAlign w:val="center"/>
          </w:tcPr>
          <w:p w:rsidR="00D70134" w:rsidRDefault="00E2487D" w:rsidP="008B4FC5">
            <w:pPr>
              <w:spacing w:line="360" w:lineRule="auto"/>
              <w:rPr>
                <w:rFonts w:ascii="Arial" w:eastAsia="Times New Roman" w:hAnsi="Arial" w:cs="Arial"/>
                <w:color w:val="222222"/>
              </w:rPr>
            </w:pPr>
            <w:r>
              <w:rPr>
                <w:rFonts w:ascii="Arial" w:eastAsia="Times New Roman" w:hAnsi="Arial" w:cs="Arial"/>
                <w:color w:val="222222"/>
              </w:rPr>
              <w:t>364</w:t>
            </w:r>
          </w:p>
        </w:tc>
      </w:tr>
      <w:tr w:rsidR="00D70134" w:rsidTr="008B4FC5">
        <w:tc>
          <w:tcPr>
            <w:tcW w:w="723" w:type="pct"/>
            <w:vAlign w:val="center"/>
          </w:tcPr>
          <w:p w:rsidR="00D70134" w:rsidRPr="00496B3F" w:rsidRDefault="00496B3F" w:rsidP="008B4FC5">
            <w:pPr>
              <w:spacing w:line="360" w:lineRule="auto"/>
              <w:rPr>
                <w:rFonts w:ascii="Arial" w:eastAsia="Times New Roman" w:hAnsi="Arial" w:cs="Arial"/>
                <w:b/>
                <w:color w:val="222222"/>
              </w:rPr>
            </w:pPr>
            <w:r w:rsidRPr="00496B3F">
              <w:rPr>
                <w:rFonts w:ascii="Arial" w:eastAsia="Times New Roman" w:hAnsi="Arial" w:cs="Arial"/>
                <w:b/>
                <w:color w:val="222222"/>
              </w:rPr>
              <w:t>4 Districts</w:t>
            </w:r>
          </w:p>
        </w:tc>
        <w:tc>
          <w:tcPr>
            <w:tcW w:w="807" w:type="pct"/>
            <w:vAlign w:val="center"/>
          </w:tcPr>
          <w:p w:rsidR="00D70134" w:rsidRPr="00496B3F" w:rsidRDefault="00496B3F" w:rsidP="008B4FC5">
            <w:pPr>
              <w:spacing w:line="360" w:lineRule="auto"/>
              <w:rPr>
                <w:rFonts w:ascii="Arial" w:eastAsia="Times New Roman" w:hAnsi="Arial" w:cs="Arial"/>
                <w:b/>
                <w:color w:val="222222"/>
              </w:rPr>
            </w:pPr>
            <w:r w:rsidRPr="00496B3F">
              <w:rPr>
                <w:rFonts w:ascii="Arial" w:eastAsia="Times New Roman" w:hAnsi="Arial" w:cs="Arial"/>
                <w:b/>
                <w:color w:val="222222"/>
              </w:rPr>
              <w:t>6 Blocks</w:t>
            </w:r>
          </w:p>
        </w:tc>
        <w:tc>
          <w:tcPr>
            <w:tcW w:w="1301" w:type="pct"/>
            <w:vAlign w:val="center"/>
          </w:tcPr>
          <w:p w:rsidR="00D70134" w:rsidRPr="00496B3F" w:rsidRDefault="00496B3F" w:rsidP="008B4FC5">
            <w:pPr>
              <w:spacing w:line="360" w:lineRule="auto"/>
              <w:rPr>
                <w:rFonts w:ascii="Arial" w:eastAsia="Times New Roman" w:hAnsi="Arial" w:cs="Arial"/>
                <w:b/>
                <w:color w:val="222222"/>
              </w:rPr>
            </w:pPr>
            <w:r w:rsidRPr="00496B3F">
              <w:rPr>
                <w:rFonts w:ascii="Arial" w:eastAsia="Times New Roman" w:hAnsi="Arial" w:cs="Arial"/>
                <w:b/>
                <w:color w:val="222222"/>
              </w:rPr>
              <w:t>20 G</w:t>
            </w:r>
            <w:r w:rsidR="008B4FC5">
              <w:rPr>
                <w:rFonts w:ascii="Arial" w:eastAsia="Times New Roman" w:hAnsi="Arial" w:cs="Arial"/>
                <w:b/>
                <w:color w:val="222222"/>
              </w:rPr>
              <w:t>P</w:t>
            </w:r>
            <w:r w:rsidRPr="00496B3F">
              <w:rPr>
                <w:rFonts w:ascii="Arial" w:eastAsia="Times New Roman" w:hAnsi="Arial" w:cs="Arial"/>
                <w:b/>
                <w:color w:val="222222"/>
              </w:rPr>
              <w:t>s</w:t>
            </w:r>
          </w:p>
        </w:tc>
        <w:tc>
          <w:tcPr>
            <w:tcW w:w="723" w:type="pct"/>
            <w:vAlign w:val="center"/>
          </w:tcPr>
          <w:p w:rsidR="00D70134" w:rsidRPr="00496B3F" w:rsidRDefault="00496B3F" w:rsidP="008B4FC5">
            <w:pPr>
              <w:spacing w:line="360" w:lineRule="auto"/>
              <w:rPr>
                <w:rFonts w:ascii="Arial" w:eastAsia="Times New Roman" w:hAnsi="Arial" w:cs="Arial"/>
                <w:b/>
                <w:color w:val="222222"/>
              </w:rPr>
            </w:pPr>
            <w:r w:rsidRPr="00496B3F">
              <w:rPr>
                <w:rFonts w:ascii="Arial" w:eastAsia="Times New Roman" w:hAnsi="Arial" w:cs="Arial"/>
                <w:b/>
                <w:color w:val="222222"/>
              </w:rPr>
              <w:t>67 villages</w:t>
            </w:r>
          </w:p>
        </w:tc>
        <w:tc>
          <w:tcPr>
            <w:tcW w:w="723" w:type="pct"/>
            <w:vAlign w:val="center"/>
          </w:tcPr>
          <w:p w:rsidR="00D70134" w:rsidRPr="00496B3F" w:rsidRDefault="00E2487D" w:rsidP="008B4FC5">
            <w:pPr>
              <w:spacing w:line="360" w:lineRule="auto"/>
              <w:rPr>
                <w:rFonts w:ascii="Arial" w:eastAsia="Times New Roman" w:hAnsi="Arial" w:cs="Arial"/>
                <w:b/>
                <w:color w:val="222222"/>
              </w:rPr>
            </w:pPr>
            <w:r>
              <w:rPr>
                <w:rFonts w:ascii="Arial" w:eastAsia="Times New Roman" w:hAnsi="Arial" w:cs="Arial"/>
                <w:b/>
                <w:color w:val="222222"/>
              </w:rPr>
              <w:t>226</w:t>
            </w:r>
            <w:r w:rsidR="007F12E3">
              <w:rPr>
                <w:rFonts w:ascii="Arial" w:eastAsia="Times New Roman" w:hAnsi="Arial" w:cs="Arial"/>
                <w:b/>
                <w:color w:val="222222"/>
              </w:rPr>
              <w:t xml:space="preserve"> Groups</w:t>
            </w:r>
          </w:p>
        </w:tc>
        <w:tc>
          <w:tcPr>
            <w:tcW w:w="723" w:type="pct"/>
            <w:vAlign w:val="center"/>
          </w:tcPr>
          <w:p w:rsidR="00D70134" w:rsidRPr="00496B3F" w:rsidRDefault="00FB4470" w:rsidP="008B4FC5">
            <w:pPr>
              <w:spacing w:line="360" w:lineRule="auto"/>
              <w:rPr>
                <w:rFonts w:ascii="Arial" w:eastAsia="Times New Roman" w:hAnsi="Arial" w:cs="Arial"/>
                <w:b/>
                <w:color w:val="222222"/>
              </w:rPr>
            </w:pPr>
            <w:r>
              <w:rPr>
                <w:rFonts w:ascii="Arial" w:eastAsia="Times New Roman" w:hAnsi="Arial" w:cs="Arial"/>
                <w:b/>
                <w:color w:val="222222"/>
              </w:rPr>
              <w:t>2909 HHs</w:t>
            </w:r>
          </w:p>
        </w:tc>
      </w:tr>
    </w:tbl>
    <w:p w:rsidR="00234AEB" w:rsidRPr="00234AEB" w:rsidRDefault="00234AEB" w:rsidP="00234AEB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b/>
          <w:color w:val="222222"/>
        </w:rPr>
      </w:pPr>
      <w:r w:rsidRPr="00234AEB">
        <w:rPr>
          <w:rFonts w:ascii="Arial" w:eastAsia="Times New Roman" w:hAnsi="Arial" w:cs="Arial"/>
          <w:b/>
          <w:color w:val="222222"/>
        </w:rPr>
        <w:lastRenderedPageBreak/>
        <w:t>Brief highlighted facts</w:t>
      </w:r>
      <w:r w:rsidR="00B7003B">
        <w:rPr>
          <w:rFonts w:ascii="Arial" w:eastAsia="Times New Roman" w:hAnsi="Arial" w:cs="Arial"/>
          <w:b/>
          <w:color w:val="222222"/>
        </w:rPr>
        <w:t>:</w:t>
      </w:r>
    </w:p>
    <w:p w:rsidR="006C7A0B" w:rsidRDefault="00FB4470" w:rsidP="008B4FC5">
      <w:pPr>
        <w:pStyle w:val="ListParagraph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222222"/>
        </w:rPr>
      </w:pPr>
      <w:r w:rsidRPr="006C7A0B">
        <w:rPr>
          <w:rFonts w:ascii="Arial" w:eastAsia="Times New Roman" w:hAnsi="Arial" w:cs="Arial"/>
          <w:color w:val="222222"/>
        </w:rPr>
        <w:t>The households suffered loss in agriculture. The farmers failed to grow seedlings. 90-95% of the agriculture field</w:t>
      </w:r>
      <w:r w:rsidR="00B752BE">
        <w:rPr>
          <w:rFonts w:ascii="Arial" w:eastAsia="Times New Roman" w:hAnsi="Arial" w:cs="Arial"/>
          <w:color w:val="222222"/>
        </w:rPr>
        <w:t>s are</w:t>
      </w:r>
      <w:r w:rsidR="001F4B39">
        <w:rPr>
          <w:rFonts w:ascii="Arial" w:eastAsia="Times New Roman" w:hAnsi="Arial" w:cs="Arial"/>
          <w:color w:val="222222"/>
        </w:rPr>
        <w:t xml:space="preserve"> submerges </w:t>
      </w:r>
      <w:r w:rsidRPr="006C7A0B">
        <w:rPr>
          <w:rFonts w:ascii="Arial" w:eastAsia="Times New Roman" w:hAnsi="Arial" w:cs="Arial"/>
          <w:color w:val="222222"/>
        </w:rPr>
        <w:t xml:space="preserve">under water. </w:t>
      </w:r>
      <w:r w:rsidR="001F4B39">
        <w:rPr>
          <w:rFonts w:ascii="Arial" w:eastAsia="Times New Roman" w:hAnsi="Arial" w:cs="Arial"/>
          <w:color w:val="222222"/>
        </w:rPr>
        <w:t xml:space="preserve">Since paddy is the main crop of the affected regions therefore all </w:t>
      </w:r>
      <w:r w:rsidR="001F4B39" w:rsidRPr="00915A39">
        <w:rPr>
          <w:rFonts w:ascii="Arial" w:eastAsia="Times New Roman" w:hAnsi="Arial" w:cs="Arial"/>
          <w:b/>
          <w:color w:val="222222"/>
        </w:rPr>
        <w:t>2909 families will be suffering from acute food crisis</w:t>
      </w:r>
      <w:r w:rsidR="001F4B39">
        <w:rPr>
          <w:rFonts w:ascii="Arial" w:eastAsia="Times New Roman" w:hAnsi="Arial" w:cs="Arial"/>
          <w:color w:val="222222"/>
        </w:rPr>
        <w:t xml:space="preserve"> in near future. </w:t>
      </w:r>
      <w:r w:rsidRPr="006C7A0B">
        <w:rPr>
          <w:rFonts w:ascii="Arial" w:eastAsia="Times New Roman" w:hAnsi="Arial" w:cs="Arial"/>
          <w:color w:val="222222"/>
        </w:rPr>
        <w:t xml:space="preserve">Crops sown in the homestead land also got damage. </w:t>
      </w:r>
      <w:r w:rsidR="006C7A0B" w:rsidRPr="006C7A0B">
        <w:rPr>
          <w:rFonts w:ascii="Arial" w:eastAsia="Times New Roman" w:hAnsi="Arial" w:cs="Arial"/>
          <w:color w:val="222222"/>
        </w:rPr>
        <w:t xml:space="preserve">Farmers having betel vines are presently submerge. </w:t>
      </w:r>
    </w:p>
    <w:p w:rsidR="006C7A0B" w:rsidRDefault="006C7A0B" w:rsidP="008B4FC5">
      <w:pPr>
        <w:pStyle w:val="ListParagraph"/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222222"/>
        </w:rPr>
      </w:pPr>
    </w:p>
    <w:p w:rsidR="006C7A0B" w:rsidRPr="006C7A0B" w:rsidRDefault="001F4B39" w:rsidP="008B4FC5">
      <w:pPr>
        <w:pStyle w:val="ListParagraph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eastAsia="Times New Roman" w:hAnsi="Arial" w:cs="Arial"/>
          <w:color w:val="222222"/>
        </w:rPr>
        <w:t>Fishery is one of the main earning sources of people residing at Sunderbans. S</w:t>
      </w:r>
      <w:r w:rsidR="00FB4470" w:rsidRPr="006C7A0B">
        <w:rPr>
          <w:rFonts w:ascii="Arial" w:eastAsia="Times New Roman" w:hAnsi="Arial" w:cs="Arial"/>
          <w:color w:val="222222"/>
        </w:rPr>
        <w:t>ince</w:t>
      </w:r>
      <w:r w:rsidR="006C7A0B">
        <w:rPr>
          <w:rFonts w:ascii="Arial" w:eastAsia="Times New Roman" w:hAnsi="Arial" w:cs="Arial"/>
          <w:color w:val="222222"/>
        </w:rPr>
        <w:t xml:space="preserve"> all</w:t>
      </w:r>
      <w:r>
        <w:rPr>
          <w:rFonts w:ascii="Arial" w:eastAsia="Times New Roman" w:hAnsi="Arial" w:cs="Arial"/>
          <w:color w:val="222222"/>
        </w:rPr>
        <w:t xml:space="preserve"> the ponds are over flowed farmers suffered loss in fish</w:t>
      </w:r>
      <w:r w:rsidRPr="006C7A0B">
        <w:rPr>
          <w:rFonts w:ascii="Arial" w:eastAsia="Times New Roman" w:hAnsi="Arial" w:cs="Arial"/>
          <w:color w:val="222222"/>
        </w:rPr>
        <w:t>e</w:t>
      </w:r>
      <w:r>
        <w:rPr>
          <w:rFonts w:ascii="Arial" w:eastAsia="Times New Roman" w:hAnsi="Arial" w:cs="Arial"/>
          <w:color w:val="222222"/>
        </w:rPr>
        <w:t xml:space="preserve">ry. According to the report ~ </w:t>
      </w:r>
      <w:r w:rsidRPr="00915A39">
        <w:rPr>
          <w:rFonts w:ascii="Arial" w:eastAsia="Times New Roman" w:hAnsi="Arial" w:cs="Arial"/>
          <w:b/>
          <w:color w:val="222222"/>
        </w:rPr>
        <w:t>1498 farmers have incurred loss from fishery</w:t>
      </w:r>
      <w:r>
        <w:rPr>
          <w:rFonts w:ascii="Arial" w:eastAsia="Times New Roman" w:hAnsi="Arial" w:cs="Arial"/>
          <w:color w:val="222222"/>
        </w:rPr>
        <w:t>.</w:t>
      </w:r>
    </w:p>
    <w:p w:rsidR="006C7A0B" w:rsidRPr="006C7A0B" w:rsidRDefault="006C7A0B" w:rsidP="008B4FC5">
      <w:pPr>
        <w:pStyle w:val="ListParagraph"/>
        <w:spacing w:line="360" w:lineRule="auto"/>
        <w:rPr>
          <w:rFonts w:ascii="Arial" w:eastAsia="Times New Roman" w:hAnsi="Arial" w:cs="Arial"/>
          <w:color w:val="222222"/>
        </w:rPr>
      </w:pPr>
    </w:p>
    <w:p w:rsidR="007C6360" w:rsidRPr="006C7A0B" w:rsidRDefault="00FB4470" w:rsidP="008B4FC5">
      <w:pPr>
        <w:pStyle w:val="ListParagraph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  <w:r w:rsidRPr="006C7A0B">
        <w:rPr>
          <w:rFonts w:ascii="Arial" w:eastAsia="Times New Roman" w:hAnsi="Arial" w:cs="Arial"/>
          <w:color w:val="222222"/>
        </w:rPr>
        <w:t xml:space="preserve">Livestock death occurred in many areas. The animal diseases are also increasing </w:t>
      </w:r>
      <w:r w:rsidR="006C7A0B" w:rsidRPr="006C7A0B">
        <w:rPr>
          <w:rFonts w:ascii="Arial" w:eastAsia="Times New Roman" w:hAnsi="Arial" w:cs="Arial"/>
          <w:color w:val="222222"/>
        </w:rPr>
        <w:t xml:space="preserve">alarmingly </w:t>
      </w:r>
      <w:r w:rsidRPr="006C7A0B">
        <w:rPr>
          <w:rFonts w:ascii="Arial" w:eastAsia="Times New Roman" w:hAnsi="Arial" w:cs="Arial"/>
          <w:color w:val="222222"/>
        </w:rPr>
        <w:t>d</w:t>
      </w:r>
      <w:r w:rsidR="006C7A0B" w:rsidRPr="006C7A0B">
        <w:rPr>
          <w:rFonts w:ascii="Arial" w:eastAsia="Times New Roman" w:hAnsi="Arial" w:cs="Arial"/>
          <w:color w:val="222222"/>
        </w:rPr>
        <w:t xml:space="preserve">ue to lack of shelter &amp; fodder. </w:t>
      </w:r>
      <w:r w:rsidR="005052D1">
        <w:rPr>
          <w:rFonts w:ascii="Arial" w:eastAsia="Times New Roman" w:hAnsi="Arial" w:cs="Arial"/>
          <w:color w:val="222222"/>
        </w:rPr>
        <w:t>T</w:t>
      </w:r>
      <w:r w:rsidR="006C7A0B" w:rsidRPr="006C7A0B">
        <w:rPr>
          <w:rFonts w:ascii="Arial" w:eastAsia="Times New Roman" w:hAnsi="Arial" w:cs="Arial"/>
          <w:color w:val="222222"/>
        </w:rPr>
        <w:t xml:space="preserve">he death ratio is much higher in village </w:t>
      </w:r>
      <w:proofErr w:type="spellStart"/>
      <w:r w:rsidR="006C7A0B" w:rsidRPr="006C7A0B">
        <w:rPr>
          <w:rFonts w:ascii="Arial" w:eastAsia="Times New Roman" w:hAnsi="Arial" w:cs="Arial"/>
          <w:color w:val="222222"/>
        </w:rPr>
        <w:t>Perghumti</w:t>
      </w:r>
      <w:proofErr w:type="spellEnd"/>
      <w:r w:rsidR="006C7A0B" w:rsidRPr="006C7A0B">
        <w:rPr>
          <w:rFonts w:ascii="Arial" w:eastAsia="Times New Roman" w:hAnsi="Arial" w:cs="Arial"/>
          <w:color w:val="222222"/>
        </w:rPr>
        <w:t xml:space="preserve"> </w:t>
      </w:r>
      <w:r w:rsidR="007C6E8B">
        <w:rPr>
          <w:rFonts w:ascii="Arial" w:eastAsia="Times New Roman" w:hAnsi="Arial" w:cs="Arial"/>
          <w:color w:val="222222"/>
        </w:rPr>
        <w:t xml:space="preserve">of </w:t>
      </w:r>
      <w:proofErr w:type="spellStart"/>
      <w:r w:rsidR="007C6E8B">
        <w:rPr>
          <w:rFonts w:ascii="Arial" w:eastAsia="Times New Roman" w:hAnsi="Arial" w:cs="Arial"/>
          <w:color w:val="222222"/>
        </w:rPr>
        <w:t>Kalitala</w:t>
      </w:r>
      <w:proofErr w:type="spellEnd"/>
      <w:r w:rsidR="007C6E8B">
        <w:rPr>
          <w:rFonts w:ascii="Arial" w:eastAsia="Times New Roman" w:hAnsi="Arial" w:cs="Arial"/>
          <w:color w:val="222222"/>
        </w:rPr>
        <w:t xml:space="preserve"> GP in </w:t>
      </w:r>
      <w:proofErr w:type="spellStart"/>
      <w:r w:rsidR="007C6E8B">
        <w:rPr>
          <w:rFonts w:ascii="Arial" w:eastAsia="Times New Roman" w:hAnsi="Arial" w:cs="Arial"/>
          <w:color w:val="222222"/>
        </w:rPr>
        <w:t>Hingalganj</w:t>
      </w:r>
      <w:proofErr w:type="spellEnd"/>
      <w:r w:rsidR="007C6E8B">
        <w:rPr>
          <w:rFonts w:ascii="Arial" w:eastAsia="Times New Roman" w:hAnsi="Arial" w:cs="Arial"/>
          <w:color w:val="222222"/>
        </w:rPr>
        <w:t xml:space="preserve"> Block </w:t>
      </w:r>
      <w:r w:rsidR="006C7A0B" w:rsidRPr="006C7A0B">
        <w:rPr>
          <w:rFonts w:ascii="Arial" w:eastAsia="Times New Roman" w:hAnsi="Arial" w:cs="Arial"/>
          <w:color w:val="222222"/>
        </w:rPr>
        <w:t>comparative to other villages.</w:t>
      </w:r>
      <w:r w:rsidR="0077156A">
        <w:rPr>
          <w:rFonts w:ascii="Arial" w:eastAsia="Times New Roman" w:hAnsi="Arial" w:cs="Arial"/>
          <w:color w:val="222222"/>
        </w:rPr>
        <w:t xml:space="preserve"> </w:t>
      </w:r>
      <w:r w:rsidR="0077156A" w:rsidRPr="00915A39">
        <w:rPr>
          <w:rFonts w:ascii="Arial" w:eastAsia="Times New Roman" w:hAnsi="Arial" w:cs="Arial"/>
          <w:b/>
          <w:color w:val="222222"/>
        </w:rPr>
        <w:t>504 livestock (includes hens, ducks, goats &amp; cows) death</w:t>
      </w:r>
      <w:r w:rsidR="0077156A">
        <w:rPr>
          <w:rFonts w:ascii="Arial" w:eastAsia="Times New Roman" w:hAnsi="Arial" w:cs="Arial"/>
          <w:color w:val="222222"/>
        </w:rPr>
        <w:t xml:space="preserve"> reported so far in 448 households at </w:t>
      </w:r>
      <w:proofErr w:type="spellStart"/>
      <w:r w:rsidR="0077156A">
        <w:rPr>
          <w:rFonts w:ascii="Arial" w:eastAsia="Times New Roman" w:hAnsi="Arial" w:cs="Arial"/>
          <w:color w:val="222222"/>
        </w:rPr>
        <w:t>Perghumti</w:t>
      </w:r>
      <w:proofErr w:type="spellEnd"/>
      <w:r w:rsidR="0077156A">
        <w:rPr>
          <w:rFonts w:ascii="Arial" w:eastAsia="Times New Roman" w:hAnsi="Arial" w:cs="Arial"/>
          <w:color w:val="222222"/>
        </w:rPr>
        <w:t>.</w:t>
      </w:r>
    </w:p>
    <w:p w:rsidR="006C7A0B" w:rsidRPr="006C7A0B" w:rsidRDefault="006C7A0B" w:rsidP="008B4FC5">
      <w:pPr>
        <w:pStyle w:val="ListParagraph"/>
        <w:spacing w:line="360" w:lineRule="auto"/>
        <w:rPr>
          <w:rFonts w:ascii="Arial" w:hAnsi="Arial" w:cs="Arial"/>
          <w:b/>
        </w:rPr>
      </w:pPr>
    </w:p>
    <w:p w:rsidR="006C7A0B" w:rsidRPr="00FD6504" w:rsidRDefault="00FD6504" w:rsidP="008B4FC5">
      <w:pPr>
        <w:pStyle w:val="ListParagraph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Due </w:t>
      </w:r>
      <w:r w:rsidR="00481C2D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 xml:space="preserve">water stagnation </w:t>
      </w:r>
      <w:r w:rsidRPr="00915A39">
        <w:rPr>
          <w:rFonts w:ascii="Arial" w:hAnsi="Arial" w:cs="Arial"/>
          <w:b/>
        </w:rPr>
        <w:t>~70 HHs are shifted in rehabilitation camp</w:t>
      </w:r>
      <w:r>
        <w:rPr>
          <w:rFonts w:ascii="Arial" w:hAnsi="Arial" w:cs="Arial"/>
        </w:rPr>
        <w:t xml:space="preserve"> at </w:t>
      </w:r>
      <w:proofErr w:type="spellStart"/>
      <w:r>
        <w:rPr>
          <w:rFonts w:ascii="Arial" w:hAnsi="Arial" w:cs="Arial"/>
        </w:rPr>
        <w:t>Phoolbari</w:t>
      </w:r>
      <w:proofErr w:type="spellEnd"/>
      <w:r>
        <w:rPr>
          <w:rFonts w:ascii="Arial" w:hAnsi="Arial" w:cs="Arial"/>
        </w:rPr>
        <w:t xml:space="preserve"> villages of </w:t>
      </w:r>
      <w:proofErr w:type="spellStart"/>
      <w:r>
        <w:rPr>
          <w:rFonts w:ascii="Arial" w:hAnsi="Arial" w:cs="Arial"/>
        </w:rPr>
        <w:t>Chandipur</w:t>
      </w:r>
      <w:proofErr w:type="spellEnd"/>
      <w:r>
        <w:rPr>
          <w:rFonts w:ascii="Arial" w:hAnsi="Arial" w:cs="Arial"/>
        </w:rPr>
        <w:t xml:space="preserve"> Block. Stagnant water, improper sanitation </w:t>
      </w:r>
      <w:r w:rsidR="00C434DB">
        <w:rPr>
          <w:rFonts w:ascii="Arial" w:hAnsi="Arial" w:cs="Arial"/>
        </w:rPr>
        <w:t xml:space="preserve">systems </w:t>
      </w:r>
      <w:r>
        <w:rPr>
          <w:rFonts w:ascii="Arial" w:hAnsi="Arial" w:cs="Arial"/>
        </w:rPr>
        <w:t>are causing water borne d</w:t>
      </w:r>
      <w:r w:rsidR="00C434DB">
        <w:rPr>
          <w:rFonts w:ascii="Arial" w:hAnsi="Arial" w:cs="Arial"/>
        </w:rPr>
        <w:t>iseases both to human &amp; cattle.</w:t>
      </w:r>
    </w:p>
    <w:p w:rsidR="00FD6504" w:rsidRPr="00FD6504" w:rsidRDefault="00FD6504" w:rsidP="008B4FC5">
      <w:pPr>
        <w:pStyle w:val="ListParagraph"/>
        <w:spacing w:line="360" w:lineRule="auto"/>
        <w:rPr>
          <w:rFonts w:ascii="Arial" w:hAnsi="Arial" w:cs="Arial"/>
          <w:b/>
        </w:rPr>
      </w:pPr>
    </w:p>
    <w:p w:rsidR="00FD6504" w:rsidRPr="009A0F92" w:rsidRDefault="0077156A" w:rsidP="008B4FC5">
      <w:pPr>
        <w:pStyle w:val="ListParagraph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There are </w:t>
      </w:r>
      <w:r w:rsidRPr="00915A39">
        <w:rPr>
          <w:rFonts w:ascii="Arial" w:hAnsi="Arial" w:cs="Arial"/>
          <w:b/>
        </w:rPr>
        <w:t xml:space="preserve">23 </w:t>
      </w:r>
      <w:proofErr w:type="spellStart"/>
      <w:r w:rsidRPr="00915A39">
        <w:rPr>
          <w:rFonts w:ascii="Arial" w:hAnsi="Arial" w:cs="Arial"/>
          <w:b/>
        </w:rPr>
        <w:t>Adibasi</w:t>
      </w:r>
      <w:proofErr w:type="spellEnd"/>
      <w:r w:rsidRPr="00915A39">
        <w:rPr>
          <w:rFonts w:ascii="Arial" w:hAnsi="Arial" w:cs="Arial"/>
          <w:b/>
        </w:rPr>
        <w:t xml:space="preserve"> families</w:t>
      </w:r>
      <w:r>
        <w:rPr>
          <w:rFonts w:ascii="Arial" w:hAnsi="Arial" w:cs="Arial"/>
        </w:rPr>
        <w:t xml:space="preserve"> residing beside </w:t>
      </w:r>
      <w:proofErr w:type="spellStart"/>
      <w:r>
        <w:rPr>
          <w:rFonts w:ascii="Arial" w:hAnsi="Arial" w:cs="Arial"/>
        </w:rPr>
        <w:t>Mridangabhanga</w:t>
      </w:r>
      <w:proofErr w:type="spellEnd"/>
      <w:r>
        <w:rPr>
          <w:rFonts w:ascii="Arial" w:hAnsi="Arial" w:cs="Arial"/>
        </w:rPr>
        <w:t xml:space="preserve"> river of </w:t>
      </w:r>
      <w:proofErr w:type="spellStart"/>
      <w:r>
        <w:rPr>
          <w:rFonts w:ascii="Arial" w:hAnsi="Arial" w:cs="Arial"/>
        </w:rPr>
        <w:t>Indraprastha</w:t>
      </w:r>
      <w:proofErr w:type="spellEnd"/>
      <w:r>
        <w:rPr>
          <w:rFonts w:ascii="Arial" w:hAnsi="Arial" w:cs="Arial"/>
        </w:rPr>
        <w:t xml:space="preserve"> village of </w:t>
      </w:r>
      <w:proofErr w:type="spellStart"/>
      <w:r>
        <w:rPr>
          <w:rFonts w:ascii="Arial" w:hAnsi="Arial" w:cs="Arial"/>
        </w:rPr>
        <w:t>Patharpratima</w:t>
      </w:r>
      <w:proofErr w:type="spellEnd"/>
      <w:r>
        <w:rPr>
          <w:rFonts w:ascii="Arial" w:hAnsi="Arial" w:cs="Arial"/>
        </w:rPr>
        <w:t xml:space="preserve"> Block</w:t>
      </w:r>
      <w:r w:rsidR="000E2A95">
        <w:rPr>
          <w:rFonts w:ascii="Arial" w:hAnsi="Arial" w:cs="Arial"/>
        </w:rPr>
        <w:t xml:space="preserve"> who</w:t>
      </w:r>
      <w:r>
        <w:rPr>
          <w:rFonts w:ascii="Arial" w:hAnsi="Arial" w:cs="Arial"/>
        </w:rPr>
        <w:t xml:space="preserve"> usually earn their livelihood by collecting fish lings, crabs, honey &amp; fuel wood from nearby forest.</w:t>
      </w:r>
      <w:r w:rsidR="000E2A95">
        <w:rPr>
          <w:rFonts w:ascii="Arial" w:hAnsi="Arial" w:cs="Arial"/>
        </w:rPr>
        <w:t xml:space="preserve"> But due increase in water level they are presently </w:t>
      </w:r>
      <w:r w:rsidR="000E2A95" w:rsidRPr="00915A39">
        <w:rPr>
          <w:rFonts w:ascii="Arial" w:hAnsi="Arial" w:cs="Arial"/>
          <w:b/>
        </w:rPr>
        <w:t>unable to access those forest resources</w:t>
      </w:r>
      <w:r w:rsidR="000E2A95">
        <w:rPr>
          <w:rFonts w:ascii="Arial" w:hAnsi="Arial" w:cs="Arial"/>
        </w:rPr>
        <w:t>.</w:t>
      </w:r>
    </w:p>
    <w:p w:rsidR="009A0F92" w:rsidRPr="009A0F92" w:rsidRDefault="009A0F92" w:rsidP="008B4FC5">
      <w:pPr>
        <w:pStyle w:val="ListParagraph"/>
        <w:spacing w:line="360" w:lineRule="auto"/>
        <w:rPr>
          <w:rFonts w:ascii="Arial" w:hAnsi="Arial" w:cs="Arial"/>
          <w:b/>
        </w:rPr>
      </w:pPr>
    </w:p>
    <w:p w:rsidR="00775875" w:rsidRPr="00915A39" w:rsidRDefault="009A0F92" w:rsidP="008B4FC5">
      <w:pPr>
        <w:pStyle w:val="ListParagraph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  <w:r w:rsidRPr="00775875">
        <w:rPr>
          <w:rFonts w:ascii="Arial" w:hAnsi="Arial" w:cs="Arial"/>
        </w:rPr>
        <w:t xml:space="preserve">Out of the 2909 affected households </w:t>
      </w:r>
      <w:r w:rsidRPr="00915A39">
        <w:rPr>
          <w:rFonts w:ascii="Arial" w:hAnsi="Arial" w:cs="Arial"/>
          <w:b/>
        </w:rPr>
        <w:t xml:space="preserve">984 households </w:t>
      </w:r>
      <w:r w:rsidR="00775875" w:rsidRPr="00915A39">
        <w:rPr>
          <w:rFonts w:ascii="Arial" w:hAnsi="Arial" w:cs="Arial"/>
          <w:b/>
        </w:rPr>
        <w:t>are severely affected.</w:t>
      </w:r>
      <w:r w:rsidR="00775875" w:rsidRPr="00775875">
        <w:rPr>
          <w:rFonts w:ascii="Arial" w:hAnsi="Arial" w:cs="Arial"/>
        </w:rPr>
        <w:t xml:space="preserve"> T</w:t>
      </w:r>
      <w:r w:rsidRPr="00775875">
        <w:rPr>
          <w:rFonts w:ascii="Arial" w:hAnsi="Arial" w:cs="Arial"/>
        </w:rPr>
        <w:t>hey</w:t>
      </w:r>
      <w:r w:rsidR="00775875" w:rsidRPr="00775875">
        <w:rPr>
          <w:rFonts w:ascii="Arial" w:hAnsi="Arial" w:cs="Arial"/>
        </w:rPr>
        <w:t xml:space="preserve"> suffered loss in </w:t>
      </w:r>
      <w:r w:rsidR="00775875">
        <w:rPr>
          <w:rFonts w:ascii="Arial" w:hAnsi="Arial" w:cs="Arial"/>
        </w:rPr>
        <w:t>agriculture sector</w:t>
      </w:r>
      <w:r w:rsidRPr="00775875">
        <w:rPr>
          <w:rFonts w:ascii="Arial" w:hAnsi="Arial" w:cs="Arial"/>
        </w:rPr>
        <w:t xml:space="preserve">, homestead garden, fishery, </w:t>
      </w:r>
      <w:r w:rsidR="00775875">
        <w:rPr>
          <w:rFonts w:ascii="Arial" w:hAnsi="Arial" w:cs="Arial"/>
        </w:rPr>
        <w:t xml:space="preserve">and livestock. Out of these 984 households there are </w:t>
      </w:r>
      <w:r w:rsidR="00775875" w:rsidRPr="00915A39">
        <w:rPr>
          <w:rFonts w:ascii="Arial" w:hAnsi="Arial" w:cs="Arial"/>
          <w:b/>
        </w:rPr>
        <w:t>~20 households who l</w:t>
      </w:r>
      <w:r w:rsidR="00AD452A" w:rsidRPr="00915A39">
        <w:rPr>
          <w:rFonts w:ascii="Arial" w:hAnsi="Arial" w:cs="Arial"/>
          <w:b/>
        </w:rPr>
        <w:t xml:space="preserve">ost their </w:t>
      </w:r>
      <w:r w:rsidR="00685B96" w:rsidRPr="00915A39">
        <w:rPr>
          <w:rFonts w:ascii="Arial" w:hAnsi="Arial" w:cs="Arial"/>
          <w:b/>
        </w:rPr>
        <w:t>shelter. P</w:t>
      </w:r>
      <w:r w:rsidR="00AD452A" w:rsidRPr="00915A39">
        <w:rPr>
          <w:rFonts w:ascii="Arial" w:hAnsi="Arial" w:cs="Arial"/>
          <w:b/>
        </w:rPr>
        <w:t>artially damaged houses no are ~200.</w:t>
      </w:r>
    </w:p>
    <w:p w:rsidR="00775875" w:rsidRPr="00775875" w:rsidRDefault="00775875" w:rsidP="008B4FC5">
      <w:pPr>
        <w:pStyle w:val="ListParagraph"/>
        <w:spacing w:line="360" w:lineRule="auto"/>
        <w:rPr>
          <w:rFonts w:ascii="Arial" w:hAnsi="Arial" w:cs="Arial"/>
        </w:rPr>
      </w:pPr>
    </w:p>
    <w:p w:rsidR="00FD6504" w:rsidRPr="00915A39" w:rsidRDefault="003C2E0C" w:rsidP="008B4FC5">
      <w:pPr>
        <w:pStyle w:val="ListParagraph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In two </w:t>
      </w:r>
      <w:r w:rsidR="00C434DB">
        <w:rPr>
          <w:rFonts w:ascii="Arial" w:hAnsi="Arial" w:cs="Arial"/>
        </w:rPr>
        <w:t>villages</w:t>
      </w:r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Polpara</w:t>
      </w:r>
      <w:proofErr w:type="spellEnd"/>
      <w:r>
        <w:rPr>
          <w:rFonts w:ascii="Arial" w:hAnsi="Arial" w:cs="Arial"/>
        </w:rPr>
        <w:t xml:space="preserve"> &amp; </w:t>
      </w:r>
      <w:proofErr w:type="spellStart"/>
      <w:r>
        <w:rPr>
          <w:rFonts w:ascii="Arial" w:hAnsi="Arial" w:cs="Arial"/>
        </w:rPr>
        <w:t>Simulati</w:t>
      </w:r>
      <w:proofErr w:type="spellEnd"/>
      <w:r>
        <w:rPr>
          <w:rFonts w:ascii="Arial" w:hAnsi="Arial" w:cs="Arial"/>
        </w:rPr>
        <w:t xml:space="preserve">) of </w:t>
      </w:r>
      <w:proofErr w:type="spellStart"/>
      <w:r>
        <w:rPr>
          <w:rFonts w:ascii="Arial" w:hAnsi="Arial" w:cs="Arial"/>
        </w:rPr>
        <w:t>Sandeshkhali</w:t>
      </w:r>
      <w:proofErr w:type="spellEnd"/>
      <w:r>
        <w:rPr>
          <w:rFonts w:ascii="Arial" w:hAnsi="Arial" w:cs="Arial"/>
        </w:rPr>
        <w:t xml:space="preserve"> I &amp; II Blocks</w:t>
      </w:r>
      <w:r w:rsidR="00C434DB">
        <w:rPr>
          <w:rFonts w:ascii="Arial" w:hAnsi="Arial" w:cs="Arial"/>
        </w:rPr>
        <w:t xml:space="preserve"> villagers are facing drinking water crisis. The tube wells are not functioning properly due water stagnation. </w:t>
      </w:r>
      <w:r w:rsidR="00C434DB">
        <w:rPr>
          <w:rFonts w:ascii="Arial" w:hAnsi="Arial" w:cs="Arial"/>
        </w:rPr>
        <w:lastRenderedPageBreak/>
        <w:t xml:space="preserve">Households having </w:t>
      </w:r>
      <w:r>
        <w:rPr>
          <w:rFonts w:ascii="Arial" w:hAnsi="Arial" w:cs="Arial"/>
        </w:rPr>
        <w:t xml:space="preserve">toilets are also under water in those villages. </w:t>
      </w:r>
      <w:r w:rsidRPr="00915A39">
        <w:rPr>
          <w:rFonts w:ascii="Arial" w:hAnsi="Arial" w:cs="Arial"/>
          <w:b/>
        </w:rPr>
        <w:t>110 HHs are facing these problems.</w:t>
      </w:r>
    </w:p>
    <w:p w:rsidR="00C434DB" w:rsidRDefault="00C434DB" w:rsidP="008B4FC5">
      <w:pPr>
        <w:pStyle w:val="ListParagraph"/>
        <w:spacing w:line="360" w:lineRule="auto"/>
        <w:rPr>
          <w:rFonts w:ascii="Arial" w:hAnsi="Arial" w:cs="Arial"/>
        </w:rPr>
      </w:pPr>
    </w:p>
    <w:p w:rsidR="00C434DB" w:rsidRDefault="002A71CF" w:rsidP="008B4FC5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To cope with the situation</w:t>
      </w:r>
      <w:r w:rsidR="00F21916">
        <w:rPr>
          <w:rFonts w:ascii="Arial" w:hAnsi="Arial" w:cs="Arial"/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7"/>
        <w:gridCol w:w="6719"/>
      </w:tblGrid>
      <w:tr w:rsidR="00C434DB" w:rsidTr="00E21028">
        <w:tc>
          <w:tcPr>
            <w:tcW w:w="0" w:type="auto"/>
          </w:tcPr>
          <w:p w:rsidR="00C434DB" w:rsidRDefault="00C434DB" w:rsidP="008B4FC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Short term responses</w:t>
            </w:r>
            <w:r w:rsidR="00E21028">
              <w:rPr>
                <w:rFonts w:ascii="Arial" w:hAnsi="Arial" w:cs="Arial"/>
                <w:b/>
              </w:rPr>
              <w:t xml:space="preserve"> (Within 45 days)</w:t>
            </w:r>
          </w:p>
        </w:tc>
        <w:tc>
          <w:tcPr>
            <w:tcW w:w="0" w:type="auto"/>
          </w:tcPr>
          <w:p w:rsidR="002E7A0B" w:rsidRPr="002E7A0B" w:rsidRDefault="002E7A0B" w:rsidP="008B4FC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2E7A0B">
              <w:rPr>
                <w:rFonts w:ascii="Arial" w:hAnsi="Arial" w:cs="Arial"/>
              </w:rPr>
              <w:t>Health &amp; hygiene:</w:t>
            </w:r>
          </w:p>
          <w:p w:rsidR="00C434DB" w:rsidRPr="002A2AF7" w:rsidRDefault="00E21028" w:rsidP="008B4FC5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Support of dry food, </w:t>
            </w:r>
            <w:r w:rsidR="002A2AF7">
              <w:rPr>
                <w:rFonts w:ascii="Arial" w:hAnsi="Arial" w:cs="Arial"/>
              </w:rPr>
              <w:t xml:space="preserve">Support of tarpaulin, ORS, </w:t>
            </w:r>
            <w:proofErr w:type="spellStart"/>
            <w:r w:rsidR="002A2AF7">
              <w:rPr>
                <w:rFonts w:ascii="Arial" w:hAnsi="Arial" w:cs="Arial"/>
              </w:rPr>
              <w:t>Zioline</w:t>
            </w:r>
            <w:proofErr w:type="spellEnd"/>
            <w:r w:rsidR="002A2AF7">
              <w:rPr>
                <w:rFonts w:ascii="Arial" w:hAnsi="Arial" w:cs="Arial"/>
              </w:rPr>
              <w:t>, lime, mosquito nets, mosquito repellants</w:t>
            </w:r>
          </w:p>
          <w:p w:rsidR="002A2AF7" w:rsidRPr="002E7A0B" w:rsidRDefault="002A2AF7" w:rsidP="008B4FC5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Organizing awareness on basi</w:t>
            </w:r>
            <w:r w:rsidR="002E7A0B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 xml:space="preserve"> health &amp; hygiene</w:t>
            </w:r>
            <w:r w:rsidR="002E7A0B">
              <w:rPr>
                <w:rFonts w:ascii="Arial" w:hAnsi="Arial" w:cs="Arial"/>
              </w:rPr>
              <w:t xml:space="preserve"> and training on herbal medicine</w:t>
            </w:r>
          </w:p>
          <w:p w:rsidR="002E7A0B" w:rsidRPr="002E7A0B" w:rsidRDefault="002E7A0B" w:rsidP="008B4FC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Introducing portable chullah for the households</w:t>
            </w:r>
          </w:p>
          <w:p w:rsidR="002A2AF7" w:rsidRDefault="002A2AF7" w:rsidP="008B4FC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Agriculture sector</w:t>
            </w:r>
            <w:r w:rsidR="002E7A0B">
              <w:rPr>
                <w:rFonts w:ascii="Arial" w:hAnsi="Arial" w:cs="Arial"/>
              </w:rPr>
              <w:t>:</w:t>
            </w:r>
          </w:p>
          <w:p w:rsidR="002A2AF7" w:rsidRDefault="002A2AF7" w:rsidP="008B4FC5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Single stick paddy cultivation in comparatively upper land where the water level is decreasing</w:t>
            </w:r>
          </w:p>
          <w:p w:rsidR="002A2AF7" w:rsidRDefault="002A2AF7" w:rsidP="008B4FC5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Preparing raised platform to grow seed bed for short duration paddy cultivation</w:t>
            </w:r>
          </w:p>
          <w:p w:rsidR="002A2AF7" w:rsidRDefault="002A2AF7" w:rsidP="008B4FC5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of compost ball to grow vegetable saplings (Chilly, Eggplant </w:t>
            </w:r>
            <w:proofErr w:type="spellStart"/>
            <w:r>
              <w:rPr>
                <w:rFonts w:ascii="Arial" w:hAnsi="Arial" w:cs="Arial"/>
              </w:rPr>
              <w:t>etc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2A2AF7" w:rsidRDefault="002A2AF7" w:rsidP="008B4FC5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homestead garden support can be provided to grow leafy vegetables (</w:t>
            </w:r>
            <w:r w:rsidR="002E7A0B">
              <w:rPr>
                <w:rFonts w:ascii="Arial" w:hAnsi="Arial" w:cs="Arial"/>
              </w:rPr>
              <w:t>amaranths</w:t>
            </w:r>
            <w:r>
              <w:rPr>
                <w:rFonts w:ascii="Arial" w:hAnsi="Arial" w:cs="Arial"/>
              </w:rPr>
              <w:t>)</w:t>
            </w:r>
          </w:p>
          <w:p w:rsidR="002A2AF7" w:rsidRDefault="002E7A0B" w:rsidP="008B4FC5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of unused container, sacks to grow saplings</w:t>
            </w:r>
          </w:p>
          <w:p w:rsidR="002A2AF7" w:rsidRPr="002E7A0B" w:rsidRDefault="002E7A0B" w:rsidP="008B4FC5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2E7A0B">
              <w:rPr>
                <w:rFonts w:ascii="Arial" w:hAnsi="Arial" w:cs="Arial"/>
              </w:rPr>
              <w:t>Preparing floating structure to grow vegetables</w:t>
            </w:r>
          </w:p>
          <w:p w:rsidR="002E7A0B" w:rsidRPr="00691668" w:rsidRDefault="002E7A0B" w:rsidP="008B4FC5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Some climber crops can be reintroduce in the affected areas</w:t>
            </w:r>
          </w:p>
          <w:p w:rsidR="00691668" w:rsidRPr="002E7A0B" w:rsidRDefault="00691668" w:rsidP="008B4FC5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Preparing hanging structures (by bottle, earthen pots </w:t>
            </w:r>
            <w:proofErr w:type="spellStart"/>
            <w:r>
              <w:rPr>
                <w:rFonts w:ascii="Arial" w:hAnsi="Arial" w:cs="Arial"/>
              </w:rPr>
              <w:t>etc</w:t>
            </w:r>
            <w:proofErr w:type="spellEnd"/>
            <w:r>
              <w:rPr>
                <w:rFonts w:ascii="Arial" w:hAnsi="Arial" w:cs="Arial"/>
              </w:rPr>
              <w:t xml:space="preserve">) to grow vegetables </w:t>
            </w:r>
          </w:p>
          <w:p w:rsidR="002E7A0B" w:rsidRDefault="002E7A0B" w:rsidP="008B4FC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2E7A0B">
              <w:rPr>
                <w:rFonts w:ascii="Arial" w:hAnsi="Arial" w:cs="Arial"/>
              </w:rPr>
              <w:t>Allied Agriculture:</w:t>
            </w:r>
          </w:p>
          <w:p w:rsidR="002E7A0B" w:rsidRDefault="002E7A0B" w:rsidP="008B4FC5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Repairing the shelter house of cattle</w:t>
            </w:r>
          </w:p>
          <w:p w:rsidR="002E7A0B" w:rsidRDefault="002E7A0B" w:rsidP="008B4FC5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Raising the shelter house of small farm animals &amp; birds</w:t>
            </w:r>
          </w:p>
          <w:p w:rsidR="002E7A0B" w:rsidRDefault="002E7A0B" w:rsidP="008B4FC5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Organizing vaccination &amp; animal health camp in collaboration with BLDO</w:t>
            </w:r>
          </w:p>
          <w:p w:rsidR="002E7A0B" w:rsidRDefault="00691668" w:rsidP="008B4FC5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Support of fodder (</w:t>
            </w:r>
            <w:proofErr w:type="spellStart"/>
            <w:r>
              <w:rPr>
                <w:rFonts w:ascii="Arial" w:hAnsi="Arial" w:cs="Arial"/>
              </w:rPr>
              <w:t>Nepiar</w:t>
            </w:r>
            <w:proofErr w:type="spellEnd"/>
            <w:r>
              <w:rPr>
                <w:rFonts w:ascii="Arial" w:hAnsi="Arial" w:cs="Arial"/>
              </w:rPr>
              <w:t>, Gama</w:t>
            </w:r>
            <w:r w:rsidR="0052213F">
              <w:rPr>
                <w:rFonts w:ascii="Arial" w:hAnsi="Arial" w:cs="Arial"/>
              </w:rPr>
              <w:t>, P</w:t>
            </w:r>
            <w:r w:rsidR="008C2F3F">
              <w:rPr>
                <w:rFonts w:ascii="Arial" w:hAnsi="Arial" w:cs="Arial"/>
              </w:rPr>
              <w:t xml:space="preserve">ara, </w:t>
            </w:r>
            <w:proofErr w:type="spellStart"/>
            <w:r w:rsidR="008C2F3F">
              <w:rPr>
                <w:rFonts w:ascii="Arial" w:hAnsi="Arial" w:cs="Arial"/>
              </w:rPr>
              <w:t>Dinanath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etc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E21028" w:rsidRDefault="00E21028" w:rsidP="008B4FC5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Support of </w:t>
            </w:r>
            <w:proofErr w:type="spellStart"/>
            <w:r>
              <w:rPr>
                <w:rFonts w:ascii="Arial" w:hAnsi="Arial" w:cs="Arial"/>
              </w:rPr>
              <w:t>fislings</w:t>
            </w:r>
            <w:proofErr w:type="spellEnd"/>
            <w:r>
              <w:rPr>
                <w:rFonts w:ascii="Arial" w:hAnsi="Arial" w:cs="Arial"/>
              </w:rPr>
              <w:t xml:space="preserve"> &amp; fish feeds.</w:t>
            </w:r>
          </w:p>
          <w:p w:rsidR="00E21028" w:rsidRPr="00E21028" w:rsidRDefault="00E21028" w:rsidP="008B4FC5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Support of fishing nets</w:t>
            </w:r>
          </w:p>
        </w:tc>
      </w:tr>
      <w:tr w:rsidR="00C434DB" w:rsidTr="00E21028">
        <w:tc>
          <w:tcPr>
            <w:tcW w:w="0" w:type="auto"/>
          </w:tcPr>
          <w:p w:rsidR="00C434DB" w:rsidRDefault="00C434DB" w:rsidP="008B4FC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Long term responses</w:t>
            </w:r>
          </w:p>
          <w:p w:rsidR="00E21028" w:rsidRDefault="00E21028" w:rsidP="008B4FC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(After 45 days)</w:t>
            </w:r>
          </w:p>
        </w:tc>
        <w:tc>
          <w:tcPr>
            <w:tcW w:w="0" w:type="auto"/>
          </w:tcPr>
          <w:p w:rsidR="00C434DB" w:rsidRDefault="00E21028" w:rsidP="008B4FC5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Support of seeds in Rabi season</w:t>
            </w:r>
          </w:p>
          <w:p w:rsidR="00E21028" w:rsidRDefault="00E21028" w:rsidP="008B4FC5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Support for trellises</w:t>
            </w:r>
          </w:p>
          <w:p w:rsidR="00E21028" w:rsidRDefault="00EF1615" w:rsidP="008B4FC5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Support of seeds for </w:t>
            </w:r>
            <w:r w:rsidR="00E21028">
              <w:rPr>
                <w:rFonts w:ascii="Arial" w:hAnsi="Arial" w:cs="Arial"/>
              </w:rPr>
              <w:t xml:space="preserve">cultivating sesame, </w:t>
            </w:r>
            <w:proofErr w:type="spellStart"/>
            <w:r w:rsidR="00E21028">
              <w:rPr>
                <w:rFonts w:ascii="Arial" w:hAnsi="Arial" w:cs="Arial"/>
              </w:rPr>
              <w:t>moong</w:t>
            </w:r>
            <w:proofErr w:type="spellEnd"/>
          </w:p>
          <w:p w:rsidR="00E21028" w:rsidRDefault="00E21028" w:rsidP="008B4FC5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Support for Multipurpose trees</w:t>
            </w:r>
          </w:p>
          <w:p w:rsidR="00E21028" w:rsidRDefault="00E21028" w:rsidP="008B4FC5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Support of birds &amp; small farm animals</w:t>
            </w:r>
          </w:p>
          <w:p w:rsidR="00AC5302" w:rsidRPr="00AC5302" w:rsidRDefault="00AC5302" w:rsidP="008B4FC5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Linking Local </w:t>
            </w:r>
            <w:proofErr w:type="spellStart"/>
            <w:r>
              <w:rPr>
                <w:rFonts w:ascii="Arial" w:hAnsi="Arial" w:cs="Arial"/>
              </w:rPr>
              <w:t>Govt</w:t>
            </w:r>
            <w:proofErr w:type="spellEnd"/>
            <w:r>
              <w:rPr>
                <w:rFonts w:ascii="Arial" w:hAnsi="Arial" w:cs="Arial"/>
              </w:rPr>
              <w:t xml:space="preserve"> for improvement of drainage system, road communication</w:t>
            </w:r>
          </w:p>
        </w:tc>
      </w:tr>
    </w:tbl>
    <w:p w:rsidR="00C434DB" w:rsidRDefault="00C434DB" w:rsidP="008B4FC5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</w:p>
    <w:p w:rsidR="00494A5C" w:rsidRDefault="00F21916" w:rsidP="008B4FC5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Sketch </w:t>
      </w:r>
      <w:r w:rsidR="00494A5C">
        <w:rPr>
          <w:rFonts w:ascii="Arial" w:hAnsi="Arial" w:cs="Arial"/>
          <w:b/>
        </w:rPr>
        <w:t xml:space="preserve">of some </w:t>
      </w:r>
      <w:r>
        <w:rPr>
          <w:rFonts w:ascii="Arial" w:hAnsi="Arial" w:cs="Arial"/>
          <w:b/>
        </w:rPr>
        <w:t xml:space="preserve">cultivation </w:t>
      </w:r>
      <w:r w:rsidR="00494A5C">
        <w:rPr>
          <w:rFonts w:ascii="Arial" w:hAnsi="Arial" w:cs="Arial"/>
          <w:b/>
        </w:rPr>
        <w:t>techniques</w:t>
      </w:r>
      <w:r>
        <w:rPr>
          <w:rFonts w:ascii="Arial" w:hAnsi="Arial" w:cs="Arial"/>
          <w:b/>
        </w:rPr>
        <w:t xml:space="preserve"> that are planned:</w:t>
      </w:r>
    </w:p>
    <w:p w:rsidR="00F21916" w:rsidRDefault="00F21916" w:rsidP="00F21916">
      <w:pPr>
        <w:pStyle w:val="ListParagraph"/>
        <w:numPr>
          <w:ilvl w:val="0"/>
          <w:numId w:val="6"/>
        </w:num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  <w:r w:rsidRPr="00F21916">
        <w:rPr>
          <w:rFonts w:ascii="Arial" w:hAnsi="Arial" w:cs="Arial"/>
          <w:b/>
        </w:rPr>
        <w:t>Immediate</w:t>
      </w:r>
      <w:r w:rsidR="00DF0FC9">
        <w:rPr>
          <w:rFonts w:ascii="Arial" w:hAnsi="Arial" w:cs="Arial"/>
          <w:b/>
        </w:rPr>
        <w:t xml:space="preserve">/short </w:t>
      </w:r>
      <w:r w:rsidRPr="00F21916">
        <w:rPr>
          <w:rFonts w:ascii="Arial" w:hAnsi="Arial" w:cs="Arial"/>
          <w:b/>
        </w:rPr>
        <w:t xml:space="preserve">term/temporary </w:t>
      </w:r>
      <w:r w:rsidR="00DF0FC9">
        <w:rPr>
          <w:rFonts w:ascii="Arial" w:hAnsi="Arial" w:cs="Arial"/>
          <w:b/>
        </w:rPr>
        <w:t>r</w:t>
      </w:r>
      <w:r w:rsidRPr="00F21916">
        <w:rPr>
          <w:rFonts w:ascii="Arial" w:hAnsi="Arial" w:cs="Arial"/>
          <w:b/>
        </w:rPr>
        <w:t>esponses</w:t>
      </w:r>
    </w:p>
    <w:p w:rsidR="00F21916" w:rsidRDefault="00E60CDA" w:rsidP="00F21916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85D9C01" wp14:editId="5A369892">
            <wp:simplePos x="0" y="0"/>
            <wp:positionH relativeFrom="column">
              <wp:posOffset>3035935</wp:posOffset>
            </wp:positionH>
            <wp:positionV relativeFrom="paragraph">
              <wp:posOffset>2454910</wp:posOffset>
            </wp:positionV>
            <wp:extent cx="2503170" cy="1709420"/>
            <wp:effectExtent l="0" t="0" r="0" b="5080"/>
            <wp:wrapTight wrapText="bothSides">
              <wp:wrapPolygon edited="0">
                <wp:start x="658" y="0"/>
                <wp:lineTo x="0" y="481"/>
                <wp:lineTo x="0" y="21183"/>
                <wp:lineTo x="658" y="21423"/>
                <wp:lineTo x="20712" y="21423"/>
                <wp:lineTo x="21370" y="21183"/>
                <wp:lineTo x="21370" y="481"/>
                <wp:lineTo x="20712" y="0"/>
                <wp:lineTo x="658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8" t="13879" r="49784" b="56940"/>
                    <a:stretch/>
                  </pic:blipFill>
                  <pic:spPr bwMode="auto">
                    <a:xfrm>
                      <a:off x="0" y="0"/>
                      <a:ext cx="2503170" cy="170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D69277F" wp14:editId="661CECC1">
            <wp:simplePos x="0" y="0"/>
            <wp:positionH relativeFrom="column">
              <wp:posOffset>4445</wp:posOffset>
            </wp:positionH>
            <wp:positionV relativeFrom="paragraph">
              <wp:posOffset>2279015</wp:posOffset>
            </wp:positionV>
            <wp:extent cx="2829560" cy="1875790"/>
            <wp:effectExtent l="0" t="0" r="889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13" t="37723" r="24576" b="19572"/>
                    <a:stretch/>
                  </pic:blipFill>
                  <pic:spPr bwMode="auto">
                    <a:xfrm>
                      <a:off x="0" y="0"/>
                      <a:ext cx="2829560" cy="1875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80294B3" wp14:editId="060F4EB4">
            <wp:simplePos x="0" y="0"/>
            <wp:positionH relativeFrom="column">
              <wp:posOffset>-3810</wp:posOffset>
            </wp:positionH>
            <wp:positionV relativeFrom="paragraph">
              <wp:posOffset>91440</wp:posOffset>
            </wp:positionV>
            <wp:extent cx="2834005" cy="1983105"/>
            <wp:effectExtent l="0" t="0" r="444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2" t="18150" r="47583" b="46975"/>
                    <a:stretch/>
                  </pic:blipFill>
                  <pic:spPr bwMode="auto">
                    <a:xfrm>
                      <a:off x="0" y="0"/>
                      <a:ext cx="2834005" cy="1983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A58E2B5" wp14:editId="6EFE2C9E">
            <wp:simplePos x="0" y="0"/>
            <wp:positionH relativeFrom="column">
              <wp:posOffset>3044825</wp:posOffset>
            </wp:positionH>
            <wp:positionV relativeFrom="paragraph">
              <wp:posOffset>91440</wp:posOffset>
            </wp:positionV>
            <wp:extent cx="2077720" cy="2181860"/>
            <wp:effectExtent l="0" t="0" r="0" b="889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16" t="44483" r="24576" b="10677"/>
                    <a:stretch/>
                  </pic:blipFill>
                  <pic:spPr bwMode="auto">
                    <a:xfrm>
                      <a:off x="0" y="0"/>
                      <a:ext cx="2077720" cy="2181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916" w:rsidRPr="00F21916" w:rsidRDefault="00F21916" w:rsidP="00F21916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</w:p>
    <w:p w:rsidR="00F21916" w:rsidRDefault="00F21916" w:rsidP="008B4FC5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F21916" w:rsidRDefault="00F21916" w:rsidP="008B4FC5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</w:p>
    <w:p w:rsidR="00DF0FC9" w:rsidRDefault="00DF0FC9" w:rsidP="008B4FC5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</w:p>
    <w:p w:rsidR="00DF0FC9" w:rsidRDefault="00DF0FC9" w:rsidP="008B4FC5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</w:p>
    <w:p w:rsidR="00DF0FC9" w:rsidRDefault="00DF0FC9" w:rsidP="008B4FC5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</w:p>
    <w:p w:rsidR="00DF0FC9" w:rsidRDefault="00DF0FC9" w:rsidP="008B4FC5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</w:p>
    <w:p w:rsidR="00DF0FC9" w:rsidRDefault="00DF0FC9" w:rsidP="008B4FC5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</w:p>
    <w:p w:rsidR="00DF0FC9" w:rsidRDefault="00DF0FC9" w:rsidP="008B4FC5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</w:p>
    <w:p w:rsidR="00F21916" w:rsidRDefault="00F21916" w:rsidP="008B4FC5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</w:p>
    <w:p w:rsidR="00E60CDA" w:rsidRDefault="00E60CDA" w:rsidP="008B4FC5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</w:p>
    <w:p w:rsidR="00E60CDA" w:rsidRDefault="00E60CDA" w:rsidP="008B4FC5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</w:p>
    <w:p w:rsidR="00E60CDA" w:rsidRDefault="00E60CDA" w:rsidP="008B4FC5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</w:p>
    <w:p w:rsidR="00E60CDA" w:rsidRDefault="00E60CDA" w:rsidP="00E60CDA">
      <w:pPr>
        <w:pStyle w:val="ListParagraph"/>
        <w:numPr>
          <w:ilvl w:val="0"/>
          <w:numId w:val="6"/>
        </w:num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  <w:r w:rsidRPr="00F21916">
        <w:rPr>
          <w:rFonts w:ascii="Arial" w:hAnsi="Arial" w:cs="Arial"/>
          <w:b/>
        </w:rPr>
        <w:lastRenderedPageBreak/>
        <w:t>Immediate</w:t>
      </w:r>
      <w:r>
        <w:rPr>
          <w:rFonts w:ascii="Arial" w:hAnsi="Arial" w:cs="Arial"/>
          <w:b/>
        </w:rPr>
        <w:t xml:space="preserve"> mid-term/ semi-permanent </w:t>
      </w:r>
      <w:r w:rsidRPr="00F21916">
        <w:rPr>
          <w:rFonts w:ascii="Arial" w:hAnsi="Arial" w:cs="Arial"/>
          <w:b/>
        </w:rPr>
        <w:t>responses</w:t>
      </w:r>
    </w:p>
    <w:p w:rsidR="00E60CDA" w:rsidRDefault="00E60CDA" w:rsidP="00E60CDA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1A564CE" wp14:editId="51191D4F">
            <wp:simplePos x="0" y="0"/>
            <wp:positionH relativeFrom="column">
              <wp:posOffset>3039745</wp:posOffset>
            </wp:positionH>
            <wp:positionV relativeFrom="paragraph">
              <wp:posOffset>168910</wp:posOffset>
            </wp:positionV>
            <wp:extent cx="2350770" cy="2054225"/>
            <wp:effectExtent l="0" t="0" r="0" b="317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7" t="50890" r="37581" b="9252"/>
                    <a:stretch/>
                  </pic:blipFill>
                  <pic:spPr bwMode="auto">
                    <a:xfrm>
                      <a:off x="0" y="0"/>
                      <a:ext cx="2350770" cy="205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593C2BE" wp14:editId="70A2D7B9">
            <wp:simplePos x="0" y="0"/>
            <wp:positionH relativeFrom="column">
              <wp:posOffset>154305</wp:posOffset>
            </wp:positionH>
            <wp:positionV relativeFrom="paragraph">
              <wp:posOffset>168910</wp:posOffset>
            </wp:positionV>
            <wp:extent cx="2647950" cy="204724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16" t="13879" r="20574" b="44840"/>
                    <a:stretch/>
                  </pic:blipFill>
                  <pic:spPr bwMode="auto">
                    <a:xfrm>
                      <a:off x="0" y="0"/>
                      <a:ext cx="2647950" cy="2047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CDA" w:rsidRPr="00E60CDA" w:rsidRDefault="00E60CDA" w:rsidP="00E60CDA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</w:p>
    <w:p w:rsidR="00E60CDA" w:rsidRDefault="00E60CDA" w:rsidP="00E60CDA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</w:p>
    <w:p w:rsidR="00E60CDA" w:rsidRDefault="00E60CDA" w:rsidP="008B4FC5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</w:p>
    <w:p w:rsidR="00F21916" w:rsidRDefault="00F21916" w:rsidP="008B4FC5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</w:p>
    <w:p w:rsidR="00E60CDA" w:rsidRDefault="00E60CDA" w:rsidP="008B4FC5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</w:p>
    <w:p w:rsidR="00E60CDA" w:rsidRDefault="00E60CDA" w:rsidP="008B4FC5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</w:p>
    <w:p w:rsidR="00E60CDA" w:rsidRDefault="00E60CDA" w:rsidP="008B4FC5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616585</wp:posOffset>
            </wp:positionH>
            <wp:positionV relativeFrom="paragraph">
              <wp:posOffset>170815</wp:posOffset>
            </wp:positionV>
            <wp:extent cx="4278630" cy="1769110"/>
            <wp:effectExtent l="0" t="0" r="7620" b="254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6" t="35587" r="16205" b="20996"/>
                    <a:stretch/>
                  </pic:blipFill>
                  <pic:spPr bwMode="auto">
                    <a:xfrm>
                      <a:off x="0" y="0"/>
                      <a:ext cx="4278630" cy="1769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CDA" w:rsidRDefault="00E60CDA" w:rsidP="008B4FC5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</w:p>
    <w:p w:rsidR="00F21916" w:rsidRDefault="00F21916" w:rsidP="008B4FC5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</w:p>
    <w:p w:rsidR="00F21916" w:rsidRDefault="00F21916" w:rsidP="008B4FC5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</w:p>
    <w:p w:rsidR="00F21916" w:rsidRDefault="00F21916" w:rsidP="008B4FC5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</w:p>
    <w:p w:rsidR="00F21916" w:rsidRDefault="00F21916" w:rsidP="008B4FC5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</w:p>
    <w:p w:rsidR="00F21916" w:rsidRDefault="0092388E" w:rsidP="0092388E">
      <w:pPr>
        <w:pStyle w:val="ListParagraph"/>
        <w:numPr>
          <w:ilvl w:val="0"/>
          <w:numId w:val="6"/>
        </w:num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Long term response after saline water recedes</w:t>
      </w:r>
    </w:p>
    <w:p w:rsidR="0092388E" w:rsidRDefault="0092388E" w:rsidP="0092388E">
      <w:pPr>
        <w:shd w:val="clear" w:color="auto" w:fill="FFFFFF"/>
        <w:spacing w:line="360" w:lineRule="auto"/>
        <w:ind w:left="360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2FF7C84" wp14:editId="7E58C936">
            <wp:simplePos x="0" y="0"/>
            <wp:positionH relativeFrom="column">
              <wp:posOffset>652145</wp:posOffset>
            </wp:positionH>
            <wp:positionV relativeFrom="paragraph">
              <wp:posOffset>161290</wp:posOffset>
            </wp:positionV>
            <wp:extent cx="4191635" cy="2069465"/>
            <wp:effectExtent l="0" t="0" r="0" b="698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8" t="48042" r="27977" b="10321"/>
                    <a:stretch/>
                  </pic:blipFill>
                  <pic:spPr bwMode="auto">
                    <a:xfrm>
                      <a:off x="0" y="0"/>
                      <a:ext cx="4191635" cy="206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88E" w:rsidRPr="0092388E" w:rsidRDefault="0092388E" w:rsidP="0092388E">
      <w:pPr>
        <w:shd w:val="clear" w:color="auto" w:fill="FFFFFF"/>
        <w:spacing w:line="360" w:lineRule="auto"/>
        <w:ind w:left="360"/>
        <w:jc w:val="both"/>
        <w:rPr>
          <w:rFonts w:ascii="Arial" w:hAnsi="Arial" w:cs="Arial"/>
          <w:b/>
        </w:rPr>
      </w:pPr>
    </w:p>
    <w:p w:rsidR="00F21916" w:rsidRDefault="00F21916" w:rsidP="008B4FC5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</w:p>
    <w:p w:rsidR="00F21916" w:rsidRDefault="00F21916" w:rsidP="008B4FC5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</w:p>
    <w:p w:rsidR="00F21916" w:rsidRDefault="00F21916" w:rsidP="008B4FC5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</w:p>
    <w:p w:rsidR="00F21916" w:rsidRDefault="00F21916" w:rsidP="008B4FC5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</w:p>
    <w:p w:rsidR="00F21916" w:rsidRDefault="00F21916" w:rsidP="008B4FC5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</w:p>
    <w:p w:rsidR="00A5601D" w:rsidRPr="00C434DB" w:rsidRDefault="00A5601D" w:rsidP="008B4FC5">
      <w:p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Photographs of the affected areas</w:t>
      </w:r>
      <w:r w:rsidR="00AD7BC4">
        <w:rPr>
          <w:rFonts w:ascii="Arial" w:hAnsi="Arial" w:cs="Arial"/>
          <w:b/>
        </w:rPr>
        <w:t>: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698"/>
        <w:gridCol w:w="4878"/>
      </w:tblGrid>
      <w:tr w:rsidR="00A5601D" w:rsidTr="000360AB">
        <w:tc>
          <w:tcPr>
            <w:tcW w:w="4698" w:type="dxa"/>
          </w:tcPr>
          <w:p w:rsidR="00A5601D" w:rsidRDefault="00D767DB" w:rsidP="00AB1EE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3FBEDDF" wp14:editId="42E139F6">
                  <wp:extent cx="2778641" cy="2083981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CSC_Kalitala GP_seed bed submerged under water_29.7.15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641" cy="2083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</w:tcPr>
          <w:p w:rsidR="00A5601D" w:rsidRDefault="000360AB" w:rsidP="00AB1EE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5796F51" wp14:editId="2EB04999">
                  <wp:extent cx="2743200" cy="2057471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65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01D" w:rsidTr="000360AB">
        <w:tc>
          <w:tcPr>
            <w:tcW w:w="4698" w:type="dxa"/>
          </w:tcPr>
          <w:p w:rsidR="00A5601D" w:rsidRDefault="00D767DB" w:rsidP="00AB1EE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B26525F" wp14:editId="3832F149">
                  <wp:extent cx="2778642" cy="2083982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55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28" cy="208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</w:tcPr>
          <w:p w:rsidR="00A5601D" w:rsidRDefault="000360AB" w:rsidP="00AB1EE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55F5138" wp14:editId="04BB80B4">
                  <wp:extent cx="2636875" cy="1977656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CSC_Kalitala GP_small water bodies, agri land at same level _29.7.1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99" cy="1982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01D" w:rsidTr="000360AB">
        <w:tc>
          <w:tcPr>
            <w:tcW w:w="4698" w:type="dxa"/>
          </w:tcPr>
          <w:p w:rsidR="00A5601D" w:rsidRDefault="000360AB" w:rsidP="00AB1EE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68DF6ED" wp14:editId="7F46A36E">
                  <wp:extent cx="2144110" cy="1797269"/>
                  <wp:effectExtent l="0" t="0" r="889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805_15414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111" cy="1805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</w:tcPr>
          <w:p w:rsidR="00A5601D" w:rsidRDefault="00D767DB" w:rsidP="00AB1EE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3F8C226" wp14:editId="093D0A25">
                  <wp:extent cx="2392326" cy="1794244"/>
                  <wp:effectExtent l="0" t="0" r="825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CSC_Kalitala GP_water flowing over agriculture land_29.7.1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426" cy="179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34DB" w:rsidRPr="00C434DB" w:rsidRDefault="00AB1EE6" w:rsidP="008B4FC5">
      <w:pPr>
        <w:shd w:val="clear" w:color="auto" w:fill="FFFFFF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color w:val="262626"/>
          <w:shd w:val="clear" w:color="auto" w:fill="FFFFFF"/>
        </w:rPr>
        <w:br w:type="textWrapping" w:clear="all"/>
      </w:r>
    </w:p>
    <w:sectPr w:rsidR="00C434DB" w:rsidRPr="00C434DB" w:rsidSect="0095610D">
      <w:footerReference w:type="default" r:id="rId26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32B" w:rsidRDefault="00C5732B" w:rsidP="007866C9">
      <w:pPr>
        <w:spacing w:after="0" w:line="240" w:lineRule="auto"/>
      </w:pPr>
      <w:r>
        <w:separator/>
      </w:r>
    </w:p>
  </w:endnote>
  <w:endnote w:type="continuationSeparator" w:id="0">
    <w:p w:rsidR="00C5732B" w:rsidRDefault="00C5732B" w:rsidP="00786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30733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866C9" w:rsidRDefault="007866C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62D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866C9" w:rsidRDefault="007866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32B" w:rsidRDefault="00C5732B" w:rsidP="007866C9">
      <w:pPr>
        <w:spacing w:after="0" w:line="240" w:lineRule="auto"/>
      </w:pPr>
      <w:r>
        <w:separator/>
      </w:r>
    </w:p>
  </w:footnote>
  <w:footnote w:type="continuationSeparator" w:id="0">
    <w:p w:rsidR="00C5732B" w:rsidRDefault="00C5732B" w:rsidP="007866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D459D"/>
    <w:multiLevelType w:val="hybridMultilevel"/>
    <w:tmpl w:val="AD482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660828"/>
    <w:multiLevelType w:val="hybridMultilevel"/>
    <w:tmpl w:val="17963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61128F"/>
    <w:multiLevelType w:val="hybridMultilevel"/>
    <w:tmpl w:val="315C0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D001C9"/>
    <w:multiLevelType w:val="hybridMultilevel"/>
    <w:tmpl w:val="BC8CF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790BA4"/>
    <w:multiLevelType w:val="hybridMultilevel"/>
    <w:tmpl w:val="9DC06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6808E1"/>
    <w:multiLevelType w:val="hybridMultilevel"/>
    <w:tmpl w:val="A2C03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505"/>
    <w:rsid w:val="000360AB"/>
    <w:rsid w:val="000B31E2"/>
    <w:rsid w:val="000E2A95"/>
    <w:rsid w:val="001520F1"/>
    <w:rsid w:val="0019206E"/>
    <w:rsid w:val="001F4B39"/>
    <w:rsid w:val="001F5C29"/>
    <w:rsid w:val="00234AEB"/>
    <w:rsid w:val="002A2AF7"/>
    <w:rsid w:val="002A71CF"/>
    <w:rsid w:val="002E7A0B"/>
    <w:rsid w:val="002F5192"/>
    <w:rsid w:val="0033434F"/>
    <w:rsid w:val="003C2E0C"/>
    <w:rsid w:val="003C4CC6"/>
    <w:rsid w:val="003E0A6F"/>
    <w:rsid w:val="004315D2"/>
    <w:rsid w:val="004362D8"/>
    <w:rsid w:val="00481C2D"/>
    <w:rsid w:val="00494A5C"/>
    <w:rsid w:val="00496B3F"/>
    <w:rsid w:val="005052D1"/>
    <w:rsid w:val="0052213F"/>
    <w:rsid w:val="00530A44"/>
    <w:rsid w:val="00584330"/>
    <w:rsid w:val="00685B96"/>
    <w:rsid w:val="00691668"/>
    <w:rsid w:val="006C7A0B"/>
    <w:rsid w:val="006E78F2"/>
    <w:rsid w:val="0077156A"/>
    <w:rsid w:val="00775875"/>
    <w:rsid w:val="007866C9"/>
    <w:rsid w:val="007C6360"/>
    <w:rsid w:val="007C6E8B"/>
    <w:rsid w:val="007F12E3"/>
    <w:rsid w:val="00812C20"/>
    <w:rsid w:val="00816F9B"/>
    <w:rsid w:val="008B4FC5"/>
    <w:rsid w:val="008C2F3F"/>
    <w:rsid w:val="00915A39"/>
    <w:rsid w:val="0092388E"/>
    <w:rsid w:val="00926166"/>
    <w:rsid w:val="0093398F"/>
    <w:rsid w:val="009516B2"/>
    <w:rsid w:val="0095610D"/>
    <w:rsid w:val="009A0F92"/>
    <w:rsid w:val="00A0379A"/>
    <w:rsid w:val="00A5601D"/>
    <w:rsid w:val="00AB1EE6"/>
    <w:rsid w:val="00AC5302"/>
    <w:rsid w:val="00AC6850"/>
    <w:rsid w:val="00AD452A"/>
    <w:rsid w:val="00AD7BC4"/>
    <w:rsid w:val="00B7003B"/>
    <w:rsid w:val="00B752BE"/>
    <w:rsid w:val="00BA6B83"/>
    <w:rsid w:val="00C434DB"/>
    <w:rsid w:val="00C5732B"/>
    <w:rsid w:val="00CA5F0D"/>
    <w:rsid w:val="00CC549D"/>
    <w:rsid w:val="00D35AF5"/>
    <w:rsid w:val="00D70134"/>
    <w:rsid w:val="00D767DB"/>
    <w:rsid w:val="00D97677"/>
    <w:rsid w:val="00DE499B"/>
    <w:rsid w:val="00DF0FC9"/>
    <w:rsid w:val="00DF1A9B"/>
    <w:rsid w:val="00E21028"/>
    <w:rsid w:val="00E2487D"/>
    <w:rsid w:val="00E60CDA"/>
    <w:rsid w:val="00EA4505"/>
    <w:rsid w:val="00EC03EC"/>
    <w:rsid w:val="00EF1615"/>
    <w:rsid w:val="00EF634B"/>
    <w:rsid w:val="00EF649E"/>
    <w:rsid w:val="00F21916"/>
    <w:rsid w:val="00FB4470"/>
    <w:rsid w:val="00FD6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520F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520F1"/>
    <w:rPr>
      <w:color w:val="0000FF"/>
      <w:u w:val="single"/>
    </w:rPr>
  </w:style>
  <w:style w:type="table" w:styleId="TableGrid">
    <w:name w:val="Table Grid"/>
    <w:basedOn w:val="TableNormal"/>
    <w:uiPriority w:val="59"/>
    <w:rsid w:val="00AC68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C7A0B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5610D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5610D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1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6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66C9"/>
  </w:style>
  <w:style w:type="paragraph" w:styleId="Footer">
    <w:name w:val="footer"/>
    <w:basedOn w:val="Normal"/>
    <w:link w:val="FooterChar"/>
    <w:uiPriority w:val="99"/>
    <w:unhideWhenUsed/>
    <w:rsid w:val="00786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66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520F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520F1"/>
    <w:rPr>
      <w:color w:val="0000FF"/>
      <w:u w:val="single"/>
    </w:rPr>
  </w:style>
  <w:style w:type="table" w:styleId="TableGrid">
    <w:name w:val="Table Grid"/>
    <w:basedOn w:val="TableNormal"/>
    <w:uiPriority w:val="59"/>
    <w:rsid w:val="00AC68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C7A0B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5610D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5610D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1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6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66C9"/>
  </w:style>
  <w:style w:type="paragraph" w:styleId="Footer">
    <w:name w:val="footer"/>
    <w:basedOn w:val="Normal"/>
    <w:link w:val="FooterChar"/>
    <w:uiPriority w:val="99"/>
    <w:unhideWhenUsed/>
    <w:rsid w:val="00786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66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58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image" Target="media/image13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REPORT ON</PublishDate>
  <Abstract>www.drcsc.org                                                                                                                                      drcsc.ind@gmail.com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7</Pages>
  <Words>841</Words>
  <Characters>4795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development research communication &amp; services centre, kolkata</vt:lpstr>
    </vt:vector>
  </TitlesOfParts>
  <Company>ON IMPACT OF INCESSANT RAINFAL</Company>
  <LinksUpToDate>false</LinksUpToDate>
  <CharactersWithSpaces>5625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development research communication &amp; services centre, kolkata</dc:title>
  <dc:creator>user</dc:creator>
  <cp:lastModifiedBy>user</cp:lastModifiedBy>
  <cp:revision>37</cp:revision>
  <cp:lastPrinted>2015-08-07T07:14:00Z</cp:lastPrinted>
  <dcterms:created xsi:type="dcterms:W3CDTF">2015-08-06T09:06:00Z</dcterms:created>
  <dcterms:modified xsi:type="dcterms:W3CDTF">2015-08-07T10:51:00Z</dcterms:modified>
</cp:coreProperties>
</file>